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25B11" w14:textId="38B06E31" w:rsidR="009E5E59" w:rsidRDefault="006C52C7">
      <w:pPr>
        <w:ind w:left="-90" w:hanging="90"/>
        <w:rPr>
          <w:rFonts w:ascii="Arial" w:hAnsi="Arial" w:cs="Arial"/>
          <w:b/>
          <w:bCs/>
          <w:color w:val="0099FF"/>
          <w:sz w:val="48"/>
          <w:szCs w:val="48"/>
        </w:rPr>
      </w:pPr>
      <w:r w:rsidRPr="00C27F65">
        <w:rPr>
          <w:rFonts w:ascii="Arial" w:hAnsi="Arial" w:cs="Arial"/>
          <w:b/>
          <w:bCs/>
          <w:noProof/>
          <w:color w:val="9933FF"/>
          <w:sz w:val="52"/>
        </w:rPr>
        <w:drawing>
          <wp:anchor distT="0" distB="0" distL="114300" distR="114300" simplePos="0" relativeHeight="251658240" behindDoc="0" locked="0" layoutInCell="1" allowOverlap="1" wp14:anchorId="6DBE8755" wp14:editId="4B922364">
            <wp:simplePos x="0" y="0"/>
            <wp:positionH relativeFrom="margin">
              <wp:posOffset>5020945</wp:posOffset>
            </wp:positionH>
            <wp:positionV relativeFrom="paragraph">
              <wp:posOffset>-68580</wp:posOffset>
            </wp:positionV>
            <wp:extent cx="1701800" cy="999808"/>
            <wp:effectExtent l="0" t="0" r="0" b="0"/>
            <wp:wrapNone/>
            <wp:docPr id="9" name="Picture 8" descr="A hexagon shaped logo with red letters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DE42DBC8-1791-8AA8-FB7E-796E496696F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hexagon shaped logo with red letters&#10;&#10;Description automatically generated">
                      <a:extLst>
                        <a:ext uri="{FF2B5EF4-FFF2-40B4-BE49-F238E27FC236}">
                          <a16:creationId xmlns:a16="http://schemas.microsoft.com/office/drawing/2014/main" id="{DE42DBC8-1791-8AA8-FB7E-796E496696F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01800" cy="9998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E5E59">
        <w:rPr>
          <w:noProof/>
        </w:rPr>
        <w:drawing>
          <wp:inline distT="0" distB="0" distL="0" distR="0" wp14:anchorId="7056EEFF" wp14:editId="6D769B7C">
            <wp:extent cx="2486025" cy="790836"/>
            <wp:effectExtent l="0" t="0" r="0" b="9525"/>
            <wp:docPr id="2125820620" name="Picture 2" descr="DIGITAL-acs-chemistry-for-life-2color-RBG-logo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IGITAL-acs-chemistry-for-life-2color-RBG-logo.ep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0959" cy="795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5074C" w:rsidRPr="00050A5F">
        <w:rPr>
          <w:rFonts w:ascii="Arial" w:hAnsi="Arial" w:cs="Arial"/>
          <w:b/>
          <w:bCs/>
          <w:color w:val="9933FF"/>
          <w:sz w:val="52"/>
        </w:rPr>
        <w:t xml:space="preserve">   </w:t>
      </w:r>
      <w:r w:rsidR="0055074C" w:rsidRPr="00050A5F">
        <w:rPr>
          <w:rFonts w:ascii="Arial" w:hAnsi="Arial" w:cs="Arial"/>
          <w:b/>
          <w:bCs/>
          <w:color w:val="0099FF"/>
          <w:sz w:val="48"/>
          <w:szCs w:val="48"/>
        </w:rPr>
        <w:t xml:space="preserve"> </w:t>
      </w:r>
    </w:p>
    <w:p w14:paraId="794D3603" w14:textId="63802A1C" w:rsidR="006C52C7" w:rsidRDefault="000114CC">
      <w:pPr>
        <w:rPr>
          <w:rFonts w:ascii="Arial" w:hAnsi="Arial" w:cs="Arial"/>
          <w:b/>
          <w:bCs/>
          <w:color w:val="0099FF"/>
          <w:sz w:val="48"/>
          <w:szCs w:val="48"/>
        </w:rPr>
      </w:pPr>
      <w:r>
        <w:rPr>
          <w:rFonts w:ascii="Arial" w:hAnsi="Arial" w:cs="Arial"/>
          <w:b/>
          <w:bCs/>
          <w:noProof/>
          <w:color w:val="0099FF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759BB865" wp14:editId="34964BF9">
                <wp:simplePos x="0" y="0"/>
                <wp:positionH relativeFrom="page">
                  <wp:align>right</wp:align>
                </wp:positionH>
                <wp:positionV relativeFrom="paragraph">
                  <wp:posOffset>139065</wp:posOffset>
                </wp:positionV>
                <wp:extent cx="7753350" cy="810883"/>
                <wp:effectExtent l="0" t="0" r="0" b="8890"/>
                <wp:wrapNone/>
                <wp:docPr id="126084672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810883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5E601F" w14:textId="4EA1FF45" w:rsidR="000114CC" w:rsidRDefault="000114CC" w:rsidP="000114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0114CC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BREAKTHROUGH IN POLYMERS</w:t>
                            </w:r>
                            <w:r w:rsidR="0071614E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FORUM</w:t>
                            </w:r>
                          </w:p>
                          <w:p w14:paraId="050A132B" w14:textId="73F69C73" w:rsidR="00410881" w:rsidRPr="000114CC" w:rsidRDefault="00410881" w:rsidP="000114C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August </w:t>
                            </w:r>
                            <w:r w:rsidR="001857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24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, 202</w:t>
                            </w:r>
                            <w:r w:rsidR="001857A5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 </w:t>
                            </w:r>
                            <w:r w:rsidR="00597561">
                              <w:rPr>
                                <w:rFonts w:ascii="Arial" w:hAnsi="Arial"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– Chicago, 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BB865" id="Rectangle 3" o:spid="_x0000_s1026" style="position:absolute;margin-left:559.3pt;margin-top:10.95pt;width:610.5pt;height:63.85pt;z-index:251657215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" fillcolor="#c00000" stroked="f" strokeweight="2pt">
                <v:textbox>
                  <w:txbxContent>
                    <w:p w14:paraId="7A5E601F" w14:textId="4EA1FF45" w:rsidR="000114CC" w:rsidRDefault="000114CC" w:rsidP="000114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0114CC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BREAKTHROUGH IN POLYMERS</w:t>
                      </w:r>
                      <w:r w:rsidR="0071614E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FORUM</w:t>
                      </w:r>
                    </w:p>
                    <w:p w14:paraId="050A132B" w14:textId="73F69C73" w:rsidR="00410881" w:rsidRPr="000114CC" w:rsidRDefault="00410881" w:rsidP="000114CC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August </w:t>
                      </w:r>
                      <w:r w:rsidR="001857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24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, 202</w:t>
                      </w:r>
                      <w:r w:rsidR="001857A5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 </w:t>
                      </w:r>
                      <w:r w:rsidR="00597561">
                        <w:rPr>
                          <w:rFonts w:ascii="Arial" w:hAnsi="Arial"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– Chicago, IL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17AD749" w14:textId="65EDD050" w:rsidR="006C52C7" w:rsidRDefault="006C52C7">
      <w:pPr>
        <w:rPr>
          <w:rFonts w:ascii="Arial" w:hAnsi="Arial" w:cs="Arial"/>
          <w:b/>
          <w:bCs/>
          <w:color w:val="0099FF"/>
          <w:sz w:val="48"/>
          <w:szCs w:val="48"/>
        </w:rPr>
      </w:pPr>
    </w:p>
    <w:p w14:paraId="5FB68DE8" w14:textId="77777777" w:rsidR="009160F2" w:rsidRPr="009160F2" w:rsidRDefault="009160F2">
      <w:pPr>
        <w:rPr>
          <w:rFonts w:ascii="Arial" w:hAnsi="Arial" w:cs="Arial"/>
          <w:b/>
          <w:bCs/>
          <w:color w:val="C00000"/>
          <w:sz w:val="32"/>
          <w:szCs w:val="32"/>
        </w:rPr>
      </w:pPr>
    </w:p>
    <w:p w14:paraId="1A54F171" w14:textId="77777777" w:rsidR="00952411" w:rsidRPr="00973009" w:rsidRDefault="00952411">
      <w:pPr>
        <w:rPr>
          <w:rFonts w:ascii="Arial" w:hAnsi="Arial" w:cs="Arial"/>
          <w:b/>
          <w:bCs/>
          <w:color w:val="C00000"/>
          <w:sz w:val="16"/>
          <w:szCs w:val="16"/>
        </w:rPr>
      </w:pPr>
    </w:p>
    <w:p w14:paraId="7E9CEBAE" w14:textId="485C5C7D" w:rsidR="004D44DA" w:rsidRPr="00625892" w:rsidRDefault="002F6C5F">
      <w:pPr>
        <w:rPr>
          <w:rFonts w:ascii="Arial" w:hAnsi="Arial" w:cs="Arial"/>
          <w:b/>
          <w:bCs/>
          <w:color w:val="0099FF"/>
          <w:sz w:val="32"/>
          <w:szCs w:val="32"/>
        </w:rPr>
      </w:pPr>
      <w:r w:rsidRPr="00625892">
        <w:rPr>
          <w:rFonts w:ascii="Arial" w:hAnsi="Arial" w:cs="Arial"/>
          <w:b/>
          <w:bCs/>
          <w:color w:val="C00000"/>
          <w:sz w:val="32"/>
          <w:szCs w:val="32"/>
        </w:rPr>
        <w:t>Purpose</w:t>
      </w:r>
      <w:r w:rsidRPr="00625892">
        <w:rPr>
          <w:rFonts w:ascii="Arial" w:hAnsi="Arial" w:cs="Arial"/>
          <w:b/>
          <w:bCs/>
          <w:color w:val="0099FF"/>
          <w:sz w:val="32"/>
          <w:szCs w:val="32"/>
        </w:rPr>
        <w:t xml:space="preserve"> </w:t>
      </w:r>
    </w:p>
    <w:p w14:paraId="0EF6A5E4" w14:textId="60CBE6A3" w:rsidR="00787594" w:rsidRPr="00A65CF1" w:rsidRDefault="00787594" w:rsidP="00787594">
      <w:p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b/>
          <w:bCs/>
          <w:sz w:val="22"/>
          <w:szCs w:val="22"/>
        </w:rPr>
        <w:t>Breakthrough in Polymers</w:t>
      </w:r>
      <w:r w:rsidRPr="00A65CF1">
        <w:rPr>
          <w:rFonts w:ascii="Arial" w:hAnsi="Arial" w:cs="Arial"/>
          <w:sz w:val="22"/>
          <w:szCs w:val="22"/>
        </w:rPr>
        <w:t xml:space="preserve"> (BIP) Forum aims to advance professional development of early career polymer scientists and engineers and to enhance interactions between emerging leaders from government labs, industry and </w:t>
      </w:r>
      <w:r w:rsidR="007F51AE" w:rsidRPr="00A65CF1">
        <w:rPr>
          <w:rFonts w:ascii="Arial" w:hAnsi="Arial" w:cs="Arial"/>
          <w:sz w:val="22"/>
          <w:szCs w:val="22"/>
        </w:rPr>
        <w:t>non-academic organizations</w:t>
      </w:r>
      <w:r w:rsidRPr="00A65CF1">
        <w:rPr>
          <w:rFonts w:ascii="Arial" w:hAnsi="Arial" w:cs="Arial"/>
          <w:sz w:val="22"/>
          <w:szCs w:val="22"/>
        </w:rPr>
        <w:t xml:space="preserve"> by bringing them together to discuss current challenges and opportunities in polymer</w:t>
      </w:r>
      <w:r w:rsidR="007D0554" w:rsidRPr="00A65CF1">
        <w:rPr>
          <w:rFonts w:ascii="Arial" w:hAnsi="Arial" w:cs="Arial"/>
          <w:sz w:val="22"/>
          <w:szCs w:val="22"/>
        </w:rPr>
        <w:t xml:space="preserve"> science, materials and engineering</w:t>
      </w:r>
      <w:r w:rsidRPr="00A65CF1">
        <w:rPr>
          <w:rFonts w:ascii="Arial" w:hAnsi="Arial" w:cs="Arial"/>
          <w:sz w:val="22"/>
          <w:szCs w:val="22"/>
        </w:rPr>
        <w:t xml:space="preserve">. Industrial, </w:t>
      </w:r>
      <w:r w:rsidR="006F6B0F" w:rsidRPr="00A65CF1">
        <w:rPr>
          <w:rFonts w:ascii="Arial" w:hAnsi="Arial" w:cs="Arial"/>
          <w:sz w:val="22"/>
          <w:szCs w:val="22"/>
        </w:rPr>
        <w:t>a</w:t>
      </w:r>
      <w:r w:rsidRPr="00A65CF1">
        <w:rPr>
          <w:rFonts w:ascii="Arial" w:hAnsi="Arial" w:cs="Arial"/>
          <w:sz w:val="22"/>
          <w:szCs w:val="22"/>
        </w:rPr>
        <w:t xml:space="preserve">cademic and </w:t>
      </w:r>
      <w:r w:rsidR="006F6B0F" w:rsidRPr="00A65CF1">
        <w:rPr>
          <w:rFonts w:ascii="Arial" w:hAnsi="Arial" w:cs="Arial"/>
          <w:sz w:val="22"/>
          <w:szCs w:val="22"/>
        </w:rPr>
        <w:t>g</w:t>
      </w:r>
      <w:r w:rsidRPr="00A65CF1">
        <w:rPr>
          <w:rFonts w:ascii="Arial" w:hAnsi="Arial" w:cs="Arial"/>
          <w:sz w:val="22"/>
          <w:szCs w:val="22"/>
        </w:rPr>
        <w:t>overnment</w:t>
      </w:r>
      <w:r w:rsidR="006F6B0F" w:rsidRPr="00A65CF1">
        <w:rPr>
          <w:rFonts w:ascii="Arial" w:hAnsi="Arial" w:cs="Arial"/>
          <w:sz w:val="22"/>
          <w:szCs w:val="22"/>
        </w:rPr>
        <w:t xml:space="preserve"> l</w:t>
      </w:r>
      <w:r w:rsidRPr="00A65CF1">
        <w:rPr>
          <w:rFonts w:ascii="Arial" w:hAnsi="Arial" w:cs="Arial"/>
          <w:sz w:val="22"/>
          <w:szCs w:val="22"/>
        </w:rPr>
        <w:t xml:space="preserve">eaders will share valuable experiences and ideas with selected invited participants fostering breakthrough and diverse thinking regarding leading-edge polymer research topics. </w:t>
      </w:r>
    </w:p>
    <w:p w14:paraId="4D9C36B2" w14:textId="77777777" w:rsidR="004D44DA" w:rsidRPr="00080F96" w:rsidRDefault="004D44DA">
      <w:pPr>
        <w:rPr>
          <w:rFonts w:ascii="Arial" w:hAnsi="Arial" w:cs="Arial"/>
          <w:b/>
          <w:bCs/>
          <w:color w:val="0099FF"/>
          <w:sz w:val="14"/>
          <w:szCs w:val="14"/>
        </w:rPr>
      </w:pPr>
    </w:p>
    <w:p w14:paraId="644EB568" w14:textId="33A03F94" w:rsidR="00AB4969" w:rsidRPr="00A65CF1" w:rsidRDefault="002F6C5F">
      <w:pPr>
        <w:rPr>
          <w:rFonts w:ascii="Arial" w:hAnsi="Arial" w:cs="Arial"/>
          <w:b/>
          <w:bCs/>
          <w:color w:val="C00000"/>
          <w:sz w:val="32"/>
          <w:szCs w:val="32"/>
        </w:rPr>
      </w:pPr>
      <w:r w:rsidRPr="00A65CF1">
        <w:rPr>
          <w:rFonts w:ascii="Arial" w:hAnsi="Arial" w:cs="Arial"/>
          <w:b/>
          <w:bCs/>
          <w:color w:val="C00000"/>
          <w:sz w:val="32"/>
          <w:szCs w:val="32"/>
        </w:rPr>
        <w:t xml:space="preserve">Rules of </w:t>
      </w:r>
      <w:r w:rsidR="00AB4969" w:rsidRPr="00A65CF1">
        <w:rPr>
          <w:rFonts w:ascii="Arial" w:hAnsi="Arial" w:cs="Arial"/>
          <w:b/>
          <w:bCs/>
          <w:color w:val="C00000"/>
          <w:sz w:val="32"/>
          <w:szCs w:val="32"/>
        </w:rPr>
        <w:t>Eligibility</w:t>
      </w:r>
    </w:p>
    <w:p w14:paraId="114695A2" w14:textId="160D709F" w:rsidR="000E7370" w:rsidRPr="00A65CF1" w:rsidRDefault="000E7370" w:rsidP="000E7370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Invited participants will be early career scientists and engineers from industry, government or other non-academic research organizations. </w:t>
      </w:r>
    </w:p>
    <w:p w14:paraId="17430E19" w14:textId="763F683D" w:rsidR="00AB4969" w:rsidRPr="00A65CF1" w:rsidRDefault="00875546" w:rsidP="003A1D7B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All </w:t>
      </w:r>
      <w:r w:rsidR="0034714F" w:rsidRPr="00A65CF1">
        <w:rPr>
          <w:rFonts w:ascii="Arial" w:hAnsi="Arial" w:cs="Arial"/>
          <w:sz w:val="22"/>
          <w:szCs w:val="22"/>
        </w:rPr>
        <w:t>participants</w:t>
      </w:r>
      <w:r w:rsidR="00694AB8" w:rsidRPr="00A65CF1">
        <w:rPr>
          <w:rFonts w:ascii="Arial" w:hAnsi="Arial" w:cs="Arial"/>
          <w:sz w:val="22"/>
          <w:szCs w:val="22"/>
        </w:rPr>
        <w:t xml:space="preserve"> </w:t>
      </w:r>
      <w:r w:rsidRPr="00A65CF1">
        <w:rPr>
          <w:rFonts w:ascii="Arial" w:hAnsi="Arial" w:cs="Arial"/>
          <w:sz w:val="22"/>
          <w:szCs w:val="22"/>
        </w:rPr>
        <w:t xml:space="preserve">need to be members of ACS and the PMSE Division at the time of the </w:t>
      </w:r>
      <w:r w:rsidR="0034714F" w:rsidRPr="00A65CF1">
        <w:rPr>
          <w:rFonts w:ascii="Arial" w:hAnsi="Arial" w:cs="Arial"/>
          <w:sz w:val="22"/>
          <w:szCs w:val="22"/>
        </w:rPr>
        <w:t xml:space="preserve">nomination and the </w:t>
      </w:r>
      <w:r w:rsidRPr="00A65CF1">
        <w:rPr>
          <w:rFonts w:ascii="Arial" w:hAnsi="Arial" w:cs="Arial"/>
          <w:sz w:val="22"/>
          <w:szCs w:val="22"/>
        </w:rPr>
        <w:t>meeting.</w:t>
      </w:r>
    </w:p>
    <w:p w14:paraId="116D2ACA" w14:textId="4A8AFD81" w:rsidR="005D7CE8" w:rsidRPr="00A65CF1" w:rsidRDefault="005D7CE8" w:rsidP="003A1D7B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PMSE defines “early-career scientist or engineer” </w:t>
      </w:r>
      <w:r w:rsidR="006F6B0F" w:rsidRPr="00A65CF1">
        <w:rPr>
          <w:rFonts w:ascii="Arial" w:hAnsi="Arial" w:cs="Arial"/>
          <w:sz w:val="22"/>
          <w:szCs w:val="22"/>
        </w:rPr>
        <w:t xml:space="preserve">as </w:t>
      </w:r>
      <w:r w:rsidR="000F5220" w:rsidRPr="00A65CF1">
        <w:rPr>
          <w:rFonts w:ascii="Arial" w:hAnsi="Arial" w:cs="Arial"/>
          <w:sz w:val="22"/>
          <w:szCs w:val="22"/>
        </w:rPr>
        <w:t xml:space="preserve">a member </w:t>
      </w:r>
      <w:r w:rsidRPr="00A65CF1">
        <w:rPr>
          <w:rFonts w:ascii="Arial" w:hAnsi="Arial" w:cs="Arial"/>
          <w:sz w:val="22"/>
          <w:szCs w:val="22"/>
        </w:rPr>
        <w:t>who is no more than 7 years beyond the start of their independent research career (postdoc</w:t>
      </w:r>
      <w:r w:rsidR="009D70C2" w:rsidRPr="00A65CF1">
        <w:rPr>
          <w:rFonts w:ascii="Arial" w:hAnsi="Arial" w:cs="Arial"/>
          <w:sz w:val="22"/>
          <w:szCs w:val="22"/>
        </w:rPr>
        <w:t xml:space="preserve"> </w:t>
      </w:r>
      <w:r w:rsidR="00401701" w:rsidRPr="00A65CF1">
        <w:rPr>
          <w:rFonts w:ascii="Arial" w:hAnsi="Arial" w:cs="Arial"/>
          <w:sz w:val="22"/>
          <w:szCs w:val="22"/>
        </w:rPr>
        <w:t>period is included in this 7 years</w:t>
      </w:r>
      <w:r w:rsidRPr="00A65CF1">
        <w:rPr>
          <w:rFonts w:ascii="Arial" w:hAnsi="Arial" w:cs="Arial"/>
          <w:sz w:val="22"/>
          <w:szCs w:val="22"/>
        </w:rPr>
        <w:t>).</w:t>
      </w:r>
    </w:p>
    <w:p w14:paraId="7A9ABC42" w14:textId="15A179FB" w:rsidR="00875546" w:rsidRPr="00A65CF1" w:rsidRDefault="00875546" w:rsidP="003A1D7B">
      <w:pPr>
        <w:pStyle w:val="ListParagraph"/>
        <w:numPr>
          <w:ilvl w:val="0"/>
          <w:numId w:val="6"/>
        </w:numPr>
        <w:tabs>
          <w:tab w:val="left" w:pos="270"/>
        </w:tabs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b/>
          <w:bCs/>
          <w:i/>
          <w:iCs/>
          <w:sz w:val="22"/>
          <w:szCs w:val="22"/>
        </w:rPr>
        <w:t>Participants do not need to have expertise in the topics to be discussed</w:t>
      </w:r>
      <w:r w:rsidR="0080016C" w:rsidRPr="00A65CF1">
        <w:rPr>
          <w:rFonts w:ascii="Arial" w:hAnsi="Arial" w:cs="Arial"/>
          <w:sz w:val="22"/>
          <w:szCs w:val="22"/>
        </w:rPr>
        <w:t>.</w:t>
      </w:r>
    </w:p>
    <w:p w14:paraId="42A54377" w14:textId="77777777" w:rsidR="005D7CE8" w:rsidRPr="00080F96" w:rsidRDefault="005D7CE8">
      <w:pPr>
        <w:rPr>
          <w:rFonts w:ascii="Arial" w:hAnsi="Arial" w:cs="Arial"/>
          <w:b/>
          <w:bCs/>
          <w:color w:val="0099FF"/>
          <w:sz w:val="14"/>
          <w:szCs w:val="14"/>
        </w:rPr>
      </w:pPr>
    </w:p>
    <w:p w14:paraId="0D2BF04F" w14:textId="65B562BB" w:rsidR="00B61E04" w:rsidRPr="00A65CF1" w:rsidRDefault="002F6C5F">
      <w:pPr>
        <w:rPr>
          <w:rFonts w:ascii="Arial" w:hAnsi="Arial" w:cs="Arial"/>
          <w:b/>
          <w:bCs/>
          <w:color w:val="C00000"/>
          <w:sz w:val="32"/>
          <w:szCs w:val="32"/>
        </w:rPr>
      </w:pPr>
      <w:r w:rsidRPr="00A65CF1">
        <w:rPr>
          <w:rFonts w:ascii="Arial" w:hAnsi="Arial" w:cs="Arial"/>
          <w:b/>
          <w:bCs/>
          <w:color w:val="C00000"/>
          <w:sz w:val="32"/>
          <w:szCs w:val="32"/>
        </w:rPr>
        <w:t xml:space="preserve">Nomination Process </w:t>
      </w:r>
    </w:p>
    <w:p w14:paraId="492F6B0D" w14:textId="5E7B3156" w:rsidR="003A1D7B" w:rsidRPr="00A65CF1" w:rsidRDefault="00E87D64" w:rsidP="003A1D7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The nomination period </w:t>
      </w:r>
      <w:r w:rsidR="001609CC">
        <w:rPr>
          <w:rFonts w:ascii="Arial" w:hAnsi="Arial" w:cs="Arial"/>
          <w:sz w:val="22"/>
          <w:szCs w:val="22"/>
        </w:rPr>
        <w:t xml:space="preserve">ends on </w:t>
      </w:r>
      <w:r w:rsidR="001609CC" w:rsidRPr="001609CC">
        <w:rPr>
          <w:rFonts w:ascii="Arial" w:hAnsi="Arial" w:cs="Arial"/>
          <w:b/>
          <w:bCs/>
          <w:sz w:val="22"/>
          <w:szCs w:val="22"/>
        </w:rPr>
        <w:t>March 16, 2026</w:t>
      </w:r>
      <w:r w:rsidRPr="00A65CF1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E524D00" w14:textId="77777777" w:rsidR="003A1D7B" w:rsidRPr="00A65CF1" w:rsidRDefault="00E87D64" w:rsidP="003A1D7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All nominees need to be members of ACS and the PMSE Division. </w:t>
      </w:r>
    </w:p>
    <w:p w14:paraId="3365D0AB" w14:textId="3B2AA6EB" w:rsidR="00E87D64" w:rsidRPr="00A65CF1" w:rsidRDefault="00E87D64" w:rsidP="003A1D7B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2"/>
          <w:szCs w:val="22"/>
        </w:rPr>
      </w:pPr>
      <w:r w:rsidRPr="00A65CF1">
        <w:rPr>
          <w:rFonts w:ascii="Arial" w:hAnsi="Arial" w:cs="Arial"/>
          <w:b/>
          <w:bCs/>
          <w:sz w:val="22"/>
          <w:szCs w:val="22"/>
        </w:rPr>
        <w:t>Peer and self-nominations are accepted.</w:t>
      </w:r>
    </w:p>
    <w:p w14:paraId="2789D331" w14:textId="23F6C267" w:rsidR="00133C9F" w:rsidRPr="00A65CF1" w:rsidRDefault="00133C9F" w:rsidP="003A1D7B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>The selection committee will be composed of PMSE volunteers.</w:t>
      </w:r>
    </w:p>
    <w:p w14:paraId="19A587D9" w14:textId="70479DBD" w:rsidR="004847A6" w:rsidRPr="00A65CF1" w:rsidRDefault="004847A6" w:rsidP="004847A6">
      <w:pPr>
        <w:pStyle w:val="ListParagraph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>Individuals from groups historically underrepresented in STEM are highly encouraged to apply. </w:t>
      </w:r>
    </w:p>
    <w:p w14:paraId="3A56A1E4" w14:textId="77777777" w:rsidR="00E87D64" w:rsidRPr="00080F96" w:rsidRDefault="00E87D64" w:rsidP="00EB50D7">
      <w:pPr>
        <w:rPr>
          <w:rFonts w:ascii="Arial" w:hAnsi="Arial" w:cs="Arial"/>
          <w:sz w:val="14"/>
          <w:szCs w:val="14"/>
        </w:rPr>
      </w:pPr>
    </w:p>
    <w:p w14:paraId="6B929E6E" w14:textId="6E496859" w:rsidR="002F6C5F" w:rsidRPr="00A65CF1" w:rsidRDefault="00D11CB4">
      <w:pPr>
        <w:rPr>
          <w:rFonts w:ascii="Arial" w:hAnsi="Arial" w:cs="Arial"/>
          <w:b/>
          <w:bCs/>
          <w:color w:val="C00000"/>
          <w:sz w:val="32"/>
          <w:szCs w:val="32"/>
        </w:rPr>
      </w:pPr>
      <w:r w:rsidRPr="00A65CF1">
        <w:rPr>
          <w:rFonts w:ascii="Arial" w:hAnsi="Arial" w:cs="Arial"/>
          <w:b/>
          <w:bCs/>
          <w:color w:val="C00000"/>
          <w:sz w:val="32"/>
          <w:szCs w:val="32"/>
        </w:rPr>
        <w:t>Invited Participant</w:t>
      </w:r>
      <w:r w:rsidR="002F6C5F" w:rsidRPr="00A65CF1">
        <w:rPr>
          <w:rFonts w:ascii="Arial" w:hAnsi="Arial" w:cs="Arial"/>
          <w:b/>
          <w:bCs/>
          <w:color w:val="C00000"/>
          <w:sz w:val="32"/>
          <w:szCs w:val="32"/>
        </w:rPr>
        <w:t xml:space="preserve"> Selection</w:t>
      </w:r>
      <w:r w:rsidR="00CF53ED" w:rsidRPr="00A65CF1">
        <w:rPr>
          <w:rFonts w:ascii="Arial" w:hAnsi="Arial" w:cs="Arial"/>
          <w:b/>
          <w:bCs/>
          <w:color w:val="C00000"/>
          <w:sz w:val="32"/>
          <w:szCs w:val="32"/>
        </w:rPr>
        <w:t xml:space="preserve"> Criteria</w:t>
      </w:r>
    </w:p>
    <w:p w14:paraId="4C4B8F41" w14:textId="1D551B74" w:rsidR="00D71120" w:rsidRPr="00A65CF1" w:rsidRDefault="00AB664C" w:rsidP="0080016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D71120" w:rsidRPr="00A65CF1">
        <w:rPr>
          <w:rFonts w:ascii="Arial" w:hAnsi="Arial" w:cs="Arial"/>
          <w:sz w:val="22"/>
          <w:szCs w:val="22"/>
          <w:shd w:val="clear" w:color="auto" w:fill="FFFFFF"/>
        </w:rPr>
        <w:t>ignificant contributions to polymer science and engineering during their research</w:t>
      </w:r>
      <w:r w:rsidR="000062F8" w:rsidRPr="00A65CF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17BC92D0" w14:textId="1768ABF3" w:rsidR="00417A9E" w:rsidRPr="00A65CF1" w:rsidRDefault="007C198A" w:rsidP="0080016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  <w:shd w:val="clear" w:color="auto" w:fill="FFFFFF"/>
        </w:rPr>
        <w:t>History of a</w:t>
      </w:r>
      <w:r w:rsidR="00417A9E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ctive participation </w:t>
      </w:r>
      <w:r w:rsidR="008E508C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in </w:t>
      </w:r>
      <w:r w:rsidR="00417A9E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Scientific </w:t>
      </w:r>
      <w:r w:rsidR="008E508C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Communities within their </w:t>
      </w:r>
      <w:r w:rsidR="00F231BB" w:rsidRPr="00A65CF1">
        <w:rPr>
          <w:rFonts w:ascii="Arial" w:hAnsi="Arial" w:cs="Arial"/>
          <w:sz w:val="22"/>
          <w:szCs w:val="22"/>
          <w:shd w:val="clear" w:color="auto" w:fill="FFFFFF"/>
        </w:rPr>
        <w:t>o</w:t>
      </w:r>
      <w:r w:rsidR="00417A9E" w:rsidRPr="00A65CF1">
        <w:rPr>
          <w:rFonts w:ascii="Arial" w:hAnsi="Arial" w:cs="Arial"/>
          <w:sz w:val="22"/>
          <w:szCs w:val="22"/>
          <w:shd w:val="clear" w:color="auto" w:fill="FFFFFF"/>
        </w:rPr>
        <w:t>rganization</w:t>
      </w:r>
      <w:r w:rsidRPr="00A65CF1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796C69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 or externally</w:t>
      </w:r>
      <w:r w:rsidR="000062F8" w:rsidRPr="00A65CF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31A5BC2E" w14:textId="1D740840" w:rsidR="00CF53ED" w:rsidRPr="00A65CF1" w:rsidRDefault="002D7887" w:rsidP="0080016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Initiation and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l</w:t>
      </w:r>
      <w:r w:rsidRPr="00A65CF1">
        <w:rPr>
          <w:rFonts w:ascii="Arial" w:hAnsi="Arial" w:cs="Arial"/>
          <w:sz w:val="22"/>
          <w:szCs w:val="22"/>
          <w:shd w:val="clear" w:color="auto" w:fill="FFFFFF"/>
        </w:rPr>
        <w:t>eadership of</w:t>
      </w:r>
      <w:r w:rsidR="00CF53ED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F231BB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projects that contribute to </w:t>
      </w:r>
      <w:r w:rsidR="00A22661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advancement in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F231BB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olymer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F231BB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cience and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F231BB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ngineering </w:t>
      </w:r>
    </w:p>
    <w:p w14:paraId="6E5CDA30" w14:textId="71816541" w:rsidR="00EF7ADE" w:rsidRPr="00A65CF1" w:rsidRDefault="00EF7ADE" w:rsidP="0080016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Mentoring, coaching and inspiring </w:t>
      </w:r>
      <w:r w:rsidR="00EF5763" w:rsidRPr="00A65CF1">
        <w:rPr>
          <w:rFonts w:ascii="Arial" w:hAnsi="Arial" w:cs="Arial"/>
          <w:sz w:val="22"/>
          <w:szCs w:val="22"/>
          <w:shd w:val="clear" w:color="auto" w:fill="FFFFFF"/>
        </w:rPr>
        <w:t>next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-</w:t>
      </w:r>
      <w:r w:rsidR="00EF5763" w:rsidRPr="00A65CF1">
        <w:rPr>
          <w:rFonts w:ascii="Arial" w:hAnsi="Arial" w:cs="Arial"/>
          <w:sz w:val="22"/>
          <w:szCs w:val="22"/>
          <w:shd w:val="clear" w:color="auto" w:fill="FFFFFF"/>
        </w:rPr>
        <w:t>generation</w:t>
      </w:r>
      <w:r w:rsidR="007F50D3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7B75E6" w:rsidRPr="00A65CF1">
        <w:rPr>
          <w:rFonts w:ascii="Arial" w:hAnsi="Arial" w:cs="Arial"/>
          <w:sz w:val="22"/>
          <w:szCs w:val="22"/>
          <w:shd w:val="clear" w:color="auto" w:fill="FFFFFF"/>
        </w:rPr>
        <w:t>researchers</w:t>
      </w:r>
      <w:r w:rsidR="00EF5763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D45EC1" w:rsidRPr="00A65CF1">
        <w:rPr>
          <w:rFonts w:ascii="Arial" w:hAnsi="Arial" w:cs="Arial"/>
          <w:sz w:val="22"/>
          <w:szCs w:val="22"/>
          <w:shd w:val="clear" w:color="auto" w:fill="FFFFFF"/>
        </w:rPr>
        <w:t>in</w:t>
      </w:r>
      <w:r w:rsidR="00EF5763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p</w:t>
      </w:r>
      <w:r w:rsidR="00EF5763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olymer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EF5763" w:rsidRPr="00A65CF1">
        <w:rPr>
          <w:rFonts w:ascii="Arial" w:hAnsi="Arial" w:cs="Arial"/>
          <w:sz w:val="22"/>
          <w:szCs w:val="22"/>
          <w:shd w:val="clear" w:color="auto" w:fill="FFFFFF"/>
        </w:rPr>
        <w:t>cience</w:t>
      </w:r>
      <w:r w:rsidR="005B5440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,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m</w:t>
      </w:r>
      <w:r w:rsidR="005B5440" w:rsidRPr="00A65CF1">
        <w:rPr>
          <w:rFonts w:ascii="Arial" w:hAnsi="Arial" w:cs="Arial"/>
          <w:sz w:val="22"/>
          <w:szCs w:val="22"/>
          <w:shd w:val="clear" w:color="auto" w:fill="FFFFFF"/>
        </w:rPr>
        <w:t>aterials</w:t>
      </w:r>
      <w:r w:rsidR="005F4C45" w:rsidRPr="00A65CF1">
        <w:rPr>
          <w:rFonts w:ascii="Arial" w:hAnsi="Arial" w:cs="Arial"/>
          <w:sz w:val="22"/>
          <w:szCs w:val="22"/>
          <w:shd w:val="clear" w:color="auto" w:fill="FFFFFF"/>
        </w:rPr>
        <w:t xml:space="preserve"> and 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e</w:t>
      </w:r>
      <w:r w:rsidR="005F4C45" w:rsidRPr="00A65CF1">
        <w:rPr>
          <w:rFonts w:ascii="Arial" w:hAnsi="Arial" w:cs="Arial"/>
          <w:sz w:val="22"/>
          <w:szCs w:val="22"/>
          <w:shd w:val="clear" w:color="auto" w:fill="FFFFFF"/>
        </w:rPr>
        <w:t>ngineering</w:t>
      </w:r>
      <w:r w:rsidR="006F6B0F" w:rsidRPr="00A65CF1">
        <w:rPr>
          <w:rFonts w:ascii="Arial" w:hAnsi="Arial" w:cs="Arial"/>
          <w:sz w:val="22"/>
          <w:szCs w:val="22"/>
          <w:shd w:val="clear" w:color="auto" w:fill="FFFFFF"/>
        </w:rPr>
        <w:t>.</w:t>
      </w:r>
    </w:p>
    <w:p w14:paraId="6F21F193" w14:textId="155A4078" w:rsidR="00417A9E" w:rsidRPr="00A65CF1" w:rsidRDefault="00417A9E" w:rsidP="00417A9E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Diverse </w:t>
      </w:r>
      <w:r w:rsidR="00080CB3" w:rsidRPr="00A65CF1">
        <w:rPr>
          <w:rFonts w:ascii="Arial" w:hAnsi="Arial" w:cs="Arial"/>
          <w:sz w:val="22"/>
          <w:szCs w:val="22"/>
        </w:rPr>
        <w:t xml:space="preserve">polymer </w:t>
      </w:r>
      <w:r w:rsidRPr="00A65CF1">
        <w:rPr>
          <w:rFonts w:ascii="Arial" w:hAnsi="Arial" w:cs="Arial"/>
          <w:sz w:val="22"/>
          <w:szCs w:val="22"/>
        </w:rPr>
        <w:t>research background</w:t>
      </w:r>
      <w:r w:rsidR="00F914A1" w:rsidRPr="00A65CF1">
        <w:rPr>
          <w:rFonts w:ascii="Arial" w:hAnsi="Arial" w:cs="Arial"/>
          <w:sz w:val="22"/>
          <w:szCs w:val="22"/>
        </w:rPr>
        <w:t>.</w:t>
      </w:r>
      <w:r w:rsidR="00CC5490" w:rsidRPr="00A65CF1">
        <w:rPr>
          <w:rFonts w:ascii="Arial" w:hAnsi="Arial" w:cs="Arial"/>
          <w:sz w:val="22"/>
          <w:szCs w:val="22"/>
        </w:rPr>
        <w:t xml:space="preserve"> </w:t>
      </w:r>
      <w:r w:rsidRPr="00A65CF1">
        <w:rPr>
          <w:rFonts w:ascii="Arial" w:hAnsi="Arial" w:cs="Arial"/>
          <w:sz w:val="22"/>
          <w:szCs w:val="22"/>
        </w:rPr>
        <w:t xml:space="preserve"> </w:t>
      </w:r>
    </w:p>
    <w:p w14:paraId="14519B7E" w14:textId="77777777" w:rsidR="00EF5763" w:rsidRPr="00A65CF1" w:rsidRDefault="00EF5763" w:rsidP="00EF576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Participants will be selected via a nomination process. </w:t>
      </w:r>
    </w:p>
    <w:p w14:paraId="19C6EAEC" w14:textId="77777777" w:rsidR="00EF5763" w:rsidRPr="00A65CF1" w:rsidRDefault="00EF5763" w:rsidP="00EF5763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Nominations will be reviewed by a peer committee composed of PMSE volunteers  </w:t>
      </w:r>
    </w:p>
    <w:p w14:paraId="6B993B24" w14:textId="1249A81E" w:rsidR="002F6C5F" w:rsidRPr="00A65CF1" w:rsidRDefault="003A1D7B" w:rsidP="0080016C">
      <w:pPr>
        <w:pStyle w:val="ListParagraph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>Selected participants will receive a formal invitation to be part of the inaugural BIP class</w:t>
      </w:r>
      <w:r w:rsidR="009160F2" w:rsidRPr="00A65CF1">
        <w:rPr>
          <w:rFonts w:ascii="Arial" w:hAnsi="Arial" w:cs="Arial"/>
          <w:sz w:val="22"/>
          <w:szCs w:val="22"/>
        </w:rPr>
        <w:t>.</w:t>
      </w:r>
    </w:p>
    <w:p w14:paraId="69003EAB" w14:textId="77777777" w:rsidR="00510D7A" w:rsidRPr="00080F96" w:rsidRDefault="00510D7A">
      <w:pPr>
        <w:rPr>
          <w:rFonts w:ascii="Arial" w:hAnsi="Arial" w:cs="Arial"/>
          <w:b/>
          <w:bCs/>
          <w:color w:val="0099FF"/>
          <w:sz w:val="14"/>
          <w:szCs w:val="14"/>
        </w:rPr>
      </w:pPr>
    </w:p>
    <w:p w14:paraId="54AE5E8F" w14:textId="3F5125B8" w:rsidR="000114CC" w:rsidRPr="00A65CF1" w:rsidRDefault="002F6C5F">
      <w:pPr>
        <w:rPr>
          <w:rFonts w:ascii="Arial" w:hAnsi="Arial" w:cs="Arial"/>
          <w:b/>
          <w:bCs/>
          <w:color w:val="C00000"/>
          <w:sz w:val="32"/>
          <w:szCs w:val="32"/>
        </w:rPr>
      </w:pPr>
      <w:r w:rsidRPr="00A65CF1">
        <w:rPr>
          <w:rFonts w:ascii="Arial" w:hAnsi="Arial" w:cs="Arial"/>
          <w:b/>
          <w:bCs/>
          <w:color w:val="C00000"/>
          <w:sz w:val="32"/>
          <w:szCs w:val="32"/>
        </w:rPr>
        <w:t xml:space="preserve">Announcement and Nature </w:t>
      </w:r>
    </w:p>
    <w:p w14:paraId="22B9264F" w14:textId="021841CD" w:rsidR="004C7488" w:rsidRPr="00A8211F" w:rsidRDefault="003A1D7B" w:rsidP="004C3A92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716288">
        <w:rPr>
          <w:rFonts w:ascii="Arial" w:hAnsi="Arial" w:cs="Arial"/>
          <w:sz w:val="22"/>
          <w:szCs w:val="22"/>
        </w:rPr>
        <w:t xml:space="preserve">The selection committee </w:t>
      </w:r>
      <w:r w:rsidR="00F01DA7" w:rsidRPr="00716288">
        <w:rPr>
          <w:rFonts w:ascii="Arial" w:hAnsi="Arial" w:cs="Arial"/>
          <w:sz w:val="22"/>
          <w:szCs w:val="22"/>
        </w:rPr>
        <w:t xml:space="preserve">will start </w:t>
      </w:r>
      <w:r w:rsidR="00E52D6D">
        <w:rPr>
          <w:rFonts w:ascii="Arial" w:hAnsi="Arial" w:cs="Arial"/>
          <w:sz w:val="22"/>
          <w:szCs w:val="22"/>
        </w:rPr>
        <w:t>sending</w:t>
      </w:r>
      <w:r w:rsidR="00F01DA7" w:rsidRPr="00716288">
        <w:rPr>
          <w:rFonts w:ascii="Arial" w:hAnsi="Arial" w:cs="Arial"/>
          <w:sz w:val="22"/>
          <w:szCs w:val="22"/>
        </w:rPr>
        <w:t xml:space="preserve"> invitations to invited members of the inaugural class by </w:t>
      </w:r>
      <w:r w:rsidR="001C6639">
        <w:rPr>
          <w:rFonts w:ascii="Arial" w:hAnsi="Arial" w:cs="Arial"/>
          <w:b/>
          <w:bCs/>
          <w:sz w:val="22"/>
          <w:szCs w:val="22"/>
        </w:rPr>
        <w:t>March 23, 2026</w:t>
      </w:r>
      <w:r w:rsidR="00333358" w:rsidRPr="00A8211F">
        <w:rPr>
          <w:rFonts w:ascii="Arial" w:hAnsi="Arial" w:cs="Arial"/>
          <w:sz w:val="22"/>
          <w:szCs w:val="22"/>
        </w:rPr>
        <w:t>,</w:t>
      </w:r>
      <w:r w:rsidR="00716288" w:rsidRPr="00A8211F">
        <w:rPr>
          <w:rFonts w:ascii="Arial" w:hAnsi="Arial" w:cs="Arial"/>
          <w:sz w:val="22"/>
          <w:szCs w:val="22"/>
        </w:rPr>
        <w:t xml:space="preserve"> and </w:t>
      </w:r>
      <w:r w:rsidR="00333358" w:rsidRPr="00A8211F">
        <w:rPr>
          <w:rFonts w:ascii="Arial" w:hAnsi="Arial" w:cs="Arial"/>
          <w:sz w:val="22"/>
          <w:szCs w:val="22"/>
        </w:rPr>
        <w:t>i</w:t>
      </w:r>
      <w:r w:rsidRPr="00A8211F">
        <w:rPr>
          <w:rFonts w:ascii="Arial" w:hAnsi="Arial" w:cs="Arial"/>
          <w:sz w:val="22"/>
          <w:szCs w:val="22"/>
        </w:rPr>
        <w:t xml:space="preserve">nvited participants will need to confirm their participation </w:t>
      </w:r>
      <w:r w:rsidR="00A8211F" w:rsidRPr="00A8211F">
        <w:rPr>
          <w:rFonts w:ascii="Arial" w:hAnsi="Arial" w:cs="Arial"/>
          <w:sz w:val="22"/>
          <w:szCs w:val="22"/>
        </w:rPr>
        <w:t xml:space="preserve">by </w:t>
      </w:r>
      <w:r w:rsidR="00A8211F" w:rsidRPr="00A8211F">
        <w:rPr>
          <w:rFonts w:ascii="Arial" w:hAnsi="Arial" w:cs="Arial"/>
          <w:b/>
          <w:bCs/>
          <w:sz w:val="22"/>
          <w:szCs w:val="22"/>
        </w:rPr>
        <w:t>April 1</w:t>
      </w:r>
      <w:r w:rsidR="000C0EDA">
        <w:rPr>
          <w:rFonts w:ascii="Arial" w:hAnsi="Arial" w:cs="Arial"/>
          <w:b/>
          <w:bCs/>
          <w:sz w:val="22"/>
          <w:szCs w:val="22"/>
        </w:rPr>
        <w:t>5</w:t>
      </w:r>
      <w:r w:rsidR="001C6639">
        <w:rPr>
          <w:rFonts w:ascii="Arial" w:hAnsi="Arial" w:cs="Arial"/>
          <w:b/>
          <w:bCs/>
          <w:sz w:val="22"/>
          <w:szCs w:val="22"/>
        </w:rPr>
        <w:t>, 2026</w:t>
      </w:r>
      <w:r w:rsidR="00716288" w:rsidRPr="00A8211F">
        <w:rPr>
          <w:rFonts w:ascii="Arial" w:hAnsi="Arial" w:cs="Arial"/>
          <w:sz w:val="22"/>
          <w:szCs w:val="22"/>
        </w:rPr>
        <w:t>.</w:t>
      </w:r>
    </w:p>
    <w:p w14:paraId="253A89A3" w14:textId="701F223E" w:rsidR="001D3183" w:rsidRPr="00A65CF1" w:rsidRDefault="002E2650" w:rsidP="001D31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Invited participants are expected to present a poster during the forum. </w:t>
      </w:r>
      <w:r w:rsidR="00DE1CCB" w:rsidRPr="00A65CF1">
        <w:rPr>
          <w:rFonts w:ascii="Arial" w:hAnsi="Arial" w:cs="Arial"/>
          <w:sz w:val="22"/>
          <w:szCs w:val="22"/>
        </w:rPr>
        <w:t>P</w:t>
      </w:r>
      <w:r w:rsidR="003A1D7B" w:rsidRPr="00A65CF1">
        <w:rPr>
          <w:rFonts w:ascii="Arial" w:hAnsi="Arial" w:cs="Arial"/>
          <w:sz w:val="22"/>
          <w:szCs w:val="22"/>
        </w:rPr>
        <w:t>oster abstract</w:t>
      </w:r>
      <w:r w:rsidR="00DE1CCB" w:rsidRPr="00A65CF1">
        <w:rPr>
          <w:rFonts w:ascii="Arial" w:hAnsi="Arial" w:cs="Arial"/>
          <w:sz w:val="22"/>
          <w:szCs w:val="22"/>
        </w:rPr>
        <w:t>s need to be submitted</w:t>
      </w:r>
      <w:r w:rsidR="003A1D7B" w:rsidRPr="00A65CF1">
        <w:rPr>
          <w:rFonts w:ascii="Arial" w:hAnsi="Arial" w:cs="Arial"/>
          <w:sz w:val="22"/>
          <w:szCs w:val="22"/>
        </w:rPr>
        <w:t xml:space="preserve"> </w:t>
      </w:r>
      <w:r w:rsidR="00356C42">
        <w:rPr>
          <w:rFonts w:ascii="Arial" w:hAnsi="Arial" w:cs="Arial"/>
          <w:sz w:val="22"/>
          <w:szCs w:val="22"/>
        </w:rPr>
        <w:t>per the instructions in the invitation letter</w:t>
      </w:r>
      <w:r w:rsidR="003A1D7B" w:rsidRPr="00A65CF1">
        <w:rPr>
          <w:rFonts w:ascii="Arial" w:hAnsi="Arial" w:cs="Arial"/>
          <w:sz w:val="22"/>
          <w:szCs w:val="22"/>
        </w:rPr>
        <w:t>. Poster topics can be about participants’ current research, their work field, or their student research topic.</w:t>
      </w:r>
    </w:p>
    <w:p w14:paraId="3B029864" w14:textId="75ED374A" w:rsidR="001D3183" w:rsidRPr="00A65CF1" w:rsidRDefault="003A1D7B" w:rsidP="001D31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PMSE will provide reimbursement for </w:t>
      </w:r>
      <w:r w:rsidR="006F6B0F" w:rsidRPr="00A65CF1">
        <w:rPr>
          <w:rFonts w:ascii="Arial" w:hAnsi="Arial" w:cs="Arial"/>
          <w:sz w:val="22"/>
          <w:szCs w:val="22"/>
        </w:rPr>
        <w:t>registration fees and one night of hotel stay for participants up to $</w:t>
      </w:r>
      <w:r w:rsidR="00CA7C47">
        <w:rPr>
          <w:rFonts w:ascii="Arial" w:hAnsi="Arial" w:cs="Arial"/>
          <w:sz w:val="22"/>
          <w:szCs w:val="22"/>
        </w:rPr>
        <w:t>8</w:t>
      </w:r>
      <w:r w:rsidR="006F6B0F" w:rsidRPr="00A65CF1">
        <w:rPr>
          <w:rFonts w:ascii="Arial" w:hAnsi="Arial" w:cs="Arial"/>
          <w:sz w:val="22"/>
          <w:szCs w:val="22"/>
        </w:rPr>
        <w:t>50 per participant, if requested.</w:t>
      </w:r>
      <w:r w:rsidRPr="00A65CF1">
        <w:rPr>
          <w:rFonts w:ascii="Arial" w:hAnsi="Arial" w:cs="Arial"/>
          <w:sz w:val="22"/>
          <w:szCs w:val="22"/>
        </w:rPr>
        <w:t xml:space="preserve"> </w:t>
      </w:r>
    </w:p>
    <w:p w14:paraId="6B33E4FD" w14:textId="116ABED4" w:rsidR="000114CC" w:rsidRPr="00A65CF1" w:rsidRDefault="003A1D7B" w:rsidP="001D3183">
      <w:pPr>
        <w:pStyle w:val="ListParagraph"/>
        <w:numPr>
          <w:ilvl w:val="0"/>
          <w:numId w:val="8"/>
        </w:num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Transportation to </w:t>
      </w:r>
      <w:r w:rsidR="003B4E08">
        <w:rPr>
          <w:rFonts w:ascii="Arial" w:hAnsi="Arial" w:cs="Arial"/>
          <w:sz w:val="22"/>
          <w:szCs w:val="22"/>
        </w:rPr>
        <w:t xml:space="preserve">the </w:t>
      </w:r>
      <w:r w:rsidR="00A629EA" w:rsidRPr="00A65CF1">
        <w:rPr>
          <w:rFonts w:ascii="Arial" w:hAnsi="Arial" w:cs="Arial"/>
          <w:sz w:val="22"/>
          <w:szCs w:val="22"/>
        </w:rPr>
        <w:t>conference</w:t>
      </w:r>
      <w:r w:rsidRPr="00A65CF1">
        <w:rPr>
          <w:rFonts w:ascii="Arial" w:hAnsi="Arial" w:cs="Arial"/>
          <w:sz w:val="22"/>
          <w:szCs w:val="22"/>
        </w:rPr>
        <w:t xml:space="preserve"> will need to </w:t>
      </w:r>
      <w:r w:rsidR="0008152E" w:rsidRPr="00A65CF1">
        <w:rPr>
          <w:rFonts w:ascii="Arial" w:hAnsi="Arial" w:cs="Arial"/>
          <w:sz w:val="22"/>
          <w:szCs w:val="22"/>
        </w:rPr>
        <w:t>be covered</w:t>
      </w:r>
      <w:r w:rsidRPr="00A65CF1">
        <w:rPr>
          <w:rFonts w:ascii="Arial" w:hAnsi="Arial" w:cs="Arial"/>
          <w:sz w:val="22"/>
          <w:szCs w:val="22"/>
        </w:rPr>
        <w:t xml:space="preserve"> by the participant or the participant</w:t>
      </w:r>
      <w:r w:rsidR="0008152E" w:rsidRPr="00A65CF1">
        <w:rPr>
          <w:rFonts w:ascii="Arial" w:hAnsi="Arial" w:cs="Arial"/>
          <w:sz w:val="22"/>
          <w:szCs w:val="22"/>
        </w:rPr>
        <w:t>’s</w:t>
      </w:r>
      <w:r w:rsidRPr="00A65CF1">
        <w:rPr>
          <w:rFonts w:ascii="Arial" w:hAnsi="Arial" w:cs="Arial"/>
          <w:sz w:val="22"/>
          <w:szCs w:val="22"/>
        </w:rPr>
        <w:t xml:space="preserve"> organization.</w:t>
      </w:r>
    </w:p>
    <w:p w14:paraId="14DA08E9" w14:textId="77777777" w:rsidR="007F50D3" w:rsidRPr="00A65CF1" w:rsidRDefault="007F50D3">
      <w:pPr>
        <w:rPr>
          <w:rFonts w:ascii="Arial" w:hAnsi="Arial" w:cs="Arial"/>
          <w:b/>
          <w:bCs/>
          <w:color w:val="C00000"/>
          <w:sz w:val="44"/>
          <w:szCs w:val="44"/>
        </w:rPr>
      </w:pPr>
    </w:p>
    <w:p w14:paraId="13DC02EB" w14:textId="77777777" w:rsidR="00973009" w:rsidRDefault="00973009">
      <w:pPr>
        <w:rPr>
          <w:rFonts w:ascii="Arial" w:hAnsi="Arial" w:cs="Arial"/>
          <w:b/>
          <w:bCs/>
          <w:color w:val="C00000"/>
          <w:sz w:val="44"/>
          <w:szCs w:val="44"/>
        </w:rPr>
      </w:pPr>
    </w:p>
    <w:p w14:paraId="749A5DEE" w14:textId="6CD71F63" w:rsidR="001E10D0" w:rsidRPr="00A65CF1" w:rsidRDefault="004D44DA">
      <w:pPr>
        <w:rPr>
          <w:rFonts w:ascii="Arial" w:hAnsi="Arial" w:cs="Arial"/>
          <w:b/>
          <w:bCs/>
          <w:color w:val="C00000"/>
          <w:sz w:val="44"/>
          <w:szCs w:val="44"/>
        </w:rPr>
      </w:pPr>
      <w:r w:rsidRPr="00A65CF1">
        <w:rPr>
          <w:rFonts w:ascii="Arial" w:hAnsi="Arial" w:cs="Arial"/>
          <w:b/>
          <w:bCs/>
          <w:color w:val="C00000"/>
          <w:sz w:val="44"/>
          <w:szCs w:val="44"/>
        </w:rPr>
        <w:t>Nomination Form</w:t>
      </w:r>
      <w:r w:rsidR="001E10D0" w:rsidRPr="00A65CF1">
        <w:rPr>
          <w:rFonts w:ascii="Arial" w:hAnsi="Arial" w:cs="Arial"/>
          <w:b/>
          <w:bCs/>
          <w:color w:val="C00000"/>
          <w:sz w:val="44"/>
          <w:szCs w:val="44"/>
        </w:rPr>
        <w:t xml:space="preserve"> </w:t>
      </w:r>
    </w:p>
    <w:p w14:paraId="00CD02EF" w14:textId="77777777" w:rsidR="009B6724" w:rsidRPr="00A65CF1" w:rsidRDefault="009B6724" w:rsidP="001E10D0">
      <w:pPr>
        <w:rPr>
          <w:rFonts w:ascii="Arial" w:hAnsi="Arial" w:cs="Arial"/>
          <w:sz w:val="22"/>
          <w:szCs w:val="22"/>
        </w:rPr>
      </w:pPr>
    </w:p>
    <w:p w14:paraId="74EC80B0" w14:textId="2EC1B00D" w:rsidR="001E10D0" w:rsidRPr="00A65CF1" w:rsidRDefault="001E10D0" w:rsidP="001E10D0">
      <w:p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sz w:val="22"/>
          <w:szCs w:val="22"/>
        </w:rPr>
        <w:t xml:space="preserve">Please use </w:t>
      </w:r>
      <w:r w:rsidR="00747414">
        <w:rPr>
          <w:rFonts w:ascii="Arial" w:hAnsi="Arial" w:cs="Arial"/>
          <w:sz w:val="22"/>
          <w:szCs w:val="22"/>
        </w:rPr>
        <w:t xml:space="preserve">the </w:t>
      </w:r>
      <w:r w:rsidRPr="00A65CF1">
        <w:rPr>
          <w:rFonts w:ascii="Arial" w:hAnsi="Arial" w:cs="Arial"/>
          <w:sz w:val="22"/>
          <w:szCs w:val="22"/>
        </w:rPr>
        <w:t>following format when you submit the nomination</w:t>
      </w:r>
    </w:p>
    <w:p w14:paraId="3011D1D4" w14:textId="77777777" w:rsidR="001E10D0" w:rsidRPr="00A65CF1" w:rsidRDefault="001E10D0" w:rsidP="001E10D0">
      <w:p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b/>
          <w:bCs/>
          <w:sz w:val="22"/>
          <w:szCs w:val="22"/>
        </w:rPr>
        <w:t>Document Type:</w:t>
      </w:r>
      <w:r w:rsidRPr="00A65CF1">
        <w:rPr>
          <w:rFonts w:ascii="Arial" w:hAnsi="Arial" w:cs="Arial"/>
          <w:sz w:val="22"/>
          <w:szCs w:val="22"/>
        </w:rPr>
        <w:t xml:space="preserve"> PDF</w:t>
      </w:r>
    </w:p>
    <w:p w14:paraId="36AB8F74" w14:textId="376B0D92" w:rsidR="001E10D0" w:rsidRPr="00A65CF1" w:rsidRDefault="001E10D0" w:rsidP="001E10D0">
      <w:p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b/>
          <w:bCs/>
          <w:sz w:val="22"/>
          <w:szCs w:val="22"/>
        </w:rPr>
        <w:t>Naming Convention for the Nomination Package:</w:t>
      </w:r>
      <w:r w:rsidRPr="00A65CF1">
        <w:rPr>
          <w:rFonts w:ascii="Arial" w:hAnsi="Arial" w:cs="Arial"/>
          <w:sz w:val="22"/>
          <w:szCs w:val="22"/>
        </w:rPr>
        <w:t xml:space="preserve"> 202</w:t>
      </w:r>
      <w:r w:rsidR="0074540B">
        <w:rPr>
          <w:rFonts w:ascii="Arial" w:hAnsi="Arial" w:cs="Arial"/>
          <w:sz w:val="22"/>
          <w:szCs w:val="22"/>
        </w:rPr>
        <w:t>6</w:t>
      </w:r>
      <w:r w:rsidRPr="00A65CF1">
        <w:rPr>
          <w:rFonts w:ascii="Arial" w:hAnsi="Arial" w:cs="Arial"/>
          <w:sz w:val="22"/>
          <w:szCs w:val="22"/>
        </w:rPr>
        <w:t xml:space="preserve">-BIP Forum Nomination (Last Name, First Name) </w:t>
      </w:r>
    </w:p>
    <w:p w14:paraId="355EE593" w14:textId="22DB1637" w:rsidR="001E10D0" w:rsidRPr="00A65CF1" w:rsidRDefault="001E10D0" w:rsidP="001E10D0">
      <w:p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b/>
          <w:bCs/>
          <w:sz w:val="22"/>
          <w:szCs w:val="22"/>
        </w:rPr>
        <w:t>Send Nomination Package to:</w:t>
      </w:r>
      <w:r w:rsidRPr="00A65CF1">
        <w:rPr>
          <w:rFonts w:ascii="Arial" w:hAnsi="Arial" w:cs="Arial"/>
          <w:sz w:val="22"/>
          <w:szCs w:val="22"/>
        </w:rPr>
        <w:t xml:space="preserve"> </w:t>
      </w:r>
      <w:r w:rsidR="003156D3" w:rsidRPr="00A65CF1">
        <w:rPr>
          <w:rFonts w:ascii="Arial" w:hAnsi="Arial" w:cs="Arial"/>
          <w:sz w:val="22"/>
          <w:szCs w:val="22"/>
        </w:rPr>
        <w:t>PMSEBIP@gmail.com</w:t>
      </w:r>
    </w:p>
    <w:p w14:paraId="3BA9D0CB" w14:textId="596DDA2E" w:rsidR="001E10D0" w:rsidRPr="00A65CF1" w:rsidRDefault="001E10D0" w:rsidP="001E10D0">
      <w:pPr>
        <w:rPr>
          <w:rFonts w:ascii="Arial" w:hAnsi="Arial" w:cs="Arial"/>
          <w:sz w:val="22"/>
          <w:szCs w:val="22"/>
        </w:rPr>
      </w:pPr>
      <w:r w:rsidRPr="00A65CF1">
        <w:rPr>
          <w:rFonts w:ascii="Arial" w:hAnsi="Arial" w:cs="Arial"/>
          <w:b/>
          <w:bCs/>
          <w:sz w:val="22"/>
          <w:szCs w:val="22"/>
        </w:rPr>
        <w:t>E-mail Subject:</w:t>
      </w:r>
      <w:r w:rsidRPr="00A65CF1">
        <w:rPr>
          <w:rFonts w:ascii="Arial" w:hAnsi="Arial" w:cs="Arial"/>
          <w:sz w:val="22"/>
          <w:szCs w:val="22"/>
        </w:rPr>
        <w:t xml:space="preserve"> 202</w:t>
      </w:r>
      <w:r w:rsidR="0074540B">
        <w:rPr>
          <w:rFonts w:ascii="Arial" w:hAnsi="Arial" w:cs="Arial"/>
          <w:sz w:val="22"/>
          <w:szCs w:val="22"/>
        </w:rPr>
        <w:t>6</w:t>
      </w:r>
      <w:r w:rsidRPr="00A65CF1">
        <w:rPr>
          <w:rFonts w:ascii="Arial" w:hAnsi="Arial" w:cs="Arial"/>
          <w:sz w:val="22"/>
          <w:szCs w:val="22"/>
        </w:rPr>
        <w:t xml:space="preserve">-BIP Forum Nomination (Last Name, First Name) </w:t>
      </w:r>
    </w:p>
    <w:p w14:paraId="021D30D1" w14:textId="77777777" w:rsidR="00050A5F" w:rsidRPr="00A65CF1" w:rsidRDefault="00050A5F" w:rsidP="00050A5F">
      <w:pPr>
        <w:kinsoku w:val="0"/>
        <w:overflowPunct w:val="0"/>
        <w:spacing w:before="10" w:line="200" w:lineRule="exact"/>
        <w:rPr>
          <w:rFonts w:ascii="Arial" w:hAnsi="Arial" w:cs="Arial"/>
          <w:sz w:val="18"/>
          <w:szCs w:val="18"/>
        </w:rPr>
      </w:pPr>
    </w:p>
    <w:p w14:paraId="1E8C70B0" w14:textId="7C3A4772" w:rsidR="00CE4B72" w:rsidRPr="00A65CF1" w:rsidRDefault="00CE4B72">
      <w:pPr>
        <w:rPr>
          <w:rFonts w:ascii="Arial" w:hAnsi="Arial" w:cs="Arial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5940"/>
      </w:tblGrid>
      <w:tr w:rsidR="00B87889" w:rsidRPr="00A65CF1" w14:paraId="2EE4C862" w14:textId="77777777" w:rsidTr="00AA08A4">
        <w:trPr>
          <w:trHeight w:val="432"/>
        </w:trPr>
        <w:tc>
          <w:tcPr>
            <w:tcW w:w="4495" w:type="dxa"/>
            <w:shd w:val="clear" w:color="auto" w:fill="BFBFBF" w:themeFill="background1" w:themeFillShade="BF"/>
            <w:vAlign w:val="center"/>
          </w:tcPr>
          <w:p w14:paraId="11AD4094" w14:textId="7DBFA213" w:rsidR="00B87889" w:rsidRPr="00A65CF1" w:rsidRDefault="00111C6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5C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Submission Date </w:t>
            </w:r>
          </w:p>
        </w:tc>
        <w:tc>
          <w:tcPr>
            <w:tcW w:w="5940" w:type="dxa"/>
            <w:vAlign w:val="center"/>
          </w:tcPr>
          <w:p w14:paraId="3E932AFC" w14:textId="77777777" w:rsidR="00B87889" w:rsidRPr="00A65CF1" w:rsidRDefault="00B8788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2D3EDBA" w14:textId="550EAB73" w:rsidR="00B87889" w:rsidRPr="00A65CF1" w:rsidRDefault="00B8788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4495"/>
        <w:gridCol w:w="5940"/>
      </w:tblGrid>
      <w:tr w:rsidR="00782440" w:rsidRPr="00A65CF1" w14:paraId="5F59BCA2" w14:textId="77777777" w:rsidTr="001D4C4C">
        <w:trPr>
          <w:cantSplit/>
          <w:trHeight w:val="432"/>
        </w:trPr>
        <w:tc>
          <w:tcPr>
            <w:tcW w:w="10435" w:type="dxa"/>
            <w:gridSpan w:val="2"/>
            <w:shd w:val="clear" w:color="auto" w:fill="BFBFBF" w:themeFill="background1" w:themeFillShade="BF"/>
            <w:vAlign w:val="center"/>
          </w:tcPr>
          <w:p w14:paraId="0CD1954F" w14:textId="44BEE7EB" w:rsidR="00782440" w:rsidRPr="00A65CF1" w:rsidRDefault="0078244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Nominee </w:t>
            </w:r>
          </w:p>
        </w:tc>
      </w:tr>
      <w:tr w:rsidR="00111C69" w:rsidRPr="00A65CF1" w14:paraId="7334BAB9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10A670E4" w14:textId="5B251A08" w:rsidR="00111C69" w:rsidRPr="00A65CF1" w:rsidRDefault="0078244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Nominee </w:t>
            </w:r>
            <w:r w:rsidR="002436C2" w:rsidRPr="00A65CF1">
              <w:rPr>
                <w:rFonts w:ascii="Arial" w:hAnsi="Arial" w:cs="Arial"/>
                <w:sz w:val="22"/>
                <w:szCs w:val="22"/>
              </w:rPr>
              <w:t xml:space="preserve">Name </w:t>
            </w:r>
            <w:r w:rsidRPr="00A65CF1">
              <w:rPr>
                <w:rFonts w:ascii="Arial" w:hAnsi="Arial" w:cs="Arial"/>
                <w:sz w:val="22"/>
                <w:szCs w:val="22"/>
              </w:rPr>
              <w:t xml:space="preserve">/ </w:t>
            </w:r>
            <w:r w:rsidR="002436C2" w:rsidRPr="00A65CF1">
              <w:rPr>
                <w:rFonts w:ascii="Arial" w:hAnsi="Arial" w:cs="Arial"/>
                <w:sz w:val="22"/>
                <w:szCs w:val="22"/>
              </w:rPr>
              <w:t>Last Name</w:t>
            </w:r>
          </w:p>
        </w:tc>
        <w:tc>
          <w:tcPr>
            <w:tcW w:w="5940" w:type="dxa"/>
            <w:vAlign w:val="center"/>
          </w:tcPr>
          <w:p w14:paraId="5C458CBB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26ED33A1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48EC2E69" w14:textId="2EED41A9" w:rsidR="00111C69" w:rsidRPr="00A65CF1" w:rsidRDefault="006F68B7" w:rsidP="006F68B7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="002436C2" w:rsidRPr="00A65CF1">
              <w:rPr>
                <w:rFonts w:ascii="Arial" w:hAnsi="Arial" w:cs="Arial"/>
                <w:sz w:val="22"/>
                <w:szCs w:val="22"/>
              </w:rPr>
              <w:t xml:space="preserve">Nominee </w:t>
            </w:r>
            <w:r w:rsidR="00111C69" w:rsidRPr="00A65CF1">
              <w:rPr>
                <w:rFonts w:ascii="Arial" w:hAnsi="Arial" w:cs="Arial"/>
                <w:sz w:val="22"/>
                <w:szCs w:val="22"/>
              </w:rPr>
              <w:t>an ACS</w:t>
            </w:r>
            <w:r w:rsidR="00F2123C" w:rsidRPr="00A65CF1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1D4C4C" w:rsidRPr="00A65CF1">
              <w:rPr>
                <w:rFonts w:ascii="Arial" w:hAnsi="Arial" w:cs="Arial"/>
                <w:sz w:val="22"/>
                <w:szCs w:val="22"/>
              </w:rPr>
              <w:t xml:space="preserve">/ PMSE </w:t>
            </w:r>
            <w:r w:rsidR="00111C69" w:rsidRPr="00A65CF1">
              <w:rPr>
                <w:rFonts w:ascii="Arial" w:hAnsi="Arial" w:cs="Arial"/>
                <w:sz w:val="22"/>
                <w:szCs w:val="22"/>
              </w:rPr>
              <w:t>member</w:t>
            </w:r>
            <w:r w:rsidR="002436C2" w:rsidRPr="00A65CF1">
              <w:rPr>
                <w:rFonts w:ascii="Arial" w:hAnsi="Arial" w:cs="Arial"/>
                <w:sz w:val="22"/>
                <w:szCs w:val="22"/>
              </w:rPr>
              <w:t xml:space="preserve">?  </w:t>
            </w:r>
          </w:p>
        </w:tc>
        <w:tc>
          <w:tcPr>
            <w:tcW w:w="5940" w:type="dxa"/>
            <w:vAlign w:val="center"/>
          </w:tcPr>
          <w:p w14:paraId="27BD5EDE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F68B7" w:rsidRPr="00A65CF1" w14:paraId="296E091C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54567E0A" w14:textId="32037441" w:rsidR="006F68B7" w:rsidRPr="00A65CF1" w:rsidRDefault="006F68B7" w:rsidP="006F68B7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Nominee ACS Member Number</w:t>
            </w:r>
          </w:p>
        </w:tc>
        <w:tc>
          <w:tcPr>
            <w:tcW w:w="5940" w:type="dxa"/>
            <w:vAlign w:val="center"/>
          </w:tcPr>
          <w:p w14:paraId="152E39D9" w14:textId="77777777" w:rsidR="006F68B7" w:rsidRPr="00A65CF1" w:rsidRDefault="006F68B7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5F45BC6B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74E27E2D" w14:textId="6A46DAE5" w:rsidR="00111C69" w:rsidRPr="00A65CF1" w:rsidRDefault="00D07424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Nominee’s Employer</w:t>
            </w:r>
          </w:p>
        </w:tc>
        <w:tc>
          <w:tcPr>
            <w:tcW w:w="5940" w:type="dxa"/>
            <w:vAlign w:val="center"/>
          </w:tcPr>
          <w:p w14:paraId="300F8A9F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445865B3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115A39BA" w14:textId="711C47B6" w:rsidR="00111C69" w:rsidRPr="00A65CF1" w:rsidRDefault="00925D6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Nominee’s Title </w:t>
            </w:r>
          </w:p>
        </w:tc>
        <w:tc>
          <w:tcPr>
            <w:tcW w:w="5940" w:type="dxa"/>
            <w:vAlign w:val="center"/>
          </w:tcPr>
          <w:p w14:paraId="4D655AC7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2905" w:rsidRPr="00A65CF1" w14:paraId="4E44EA7B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7E40C0A8" w14:textId="458DE24F" w:rsidR="00192905" w:rsidRPr="00A65CF1" w:rsidRDefault="00182719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Undergraduate Degree</w:t>
            </w:r>
          </w:p>
        </w:tc>
        <w:tc>
          <w:tcPr>
            <w:tcW w:w="5940" w:type="dxa"/>
            <w:vAlign w:val="center"/>
          </w:tcPr>
          <w:p w14:paraId="152BD988" w14:textId="77777777" w:rsidR="00192905" w:rsidRPr="00A65CF1" w:rsidRDefault="00192905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2653" w:rsidRPr="00A65CF1" w14:paraId="32647304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7BD70A27" w14:textId="0D02E521" w:rsidR="00912653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Highest Degree </w:t>
            </w:r>
          </w:p>
        </w:tc>
        <w:tc>
          <w:tcPr>
            <w:tcW w:w="5940" w:type="dxa"/>
            <w:vAlign w:val="center"/>
          </w:tcPr>
          <w:p w14:paraId="03AD8218" w14:textId="77777777" w:rsidR="00912653" w:rsidRPr="00A65CF1" w:rsidRDefault="00912653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1768" w:rsidRPr="00A65CF1" w14:paraId="77126526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24C47E8E" w14:textId="43AD8B3B" w:rsidR="00C11768" w:rsidRPr="00A65CF1" w:rsidRDefault="00912653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School where last degree is earned</w:t>
            </w:r>
          </w:p>
        </w:tc>
        <w:tc>
          <w:tcPr>
            <w:tcW w:w="5940" w:type="dxa"/>
            <w:vAlign w:val="center"/>
          </w:tcPr>
          <w:p w14:paraId="2137DC7D" w14:textId="77777777" w:rsidR="00C11768" w:rsidRPr="00A65CF1" w:rsidRDefault="00C11768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309346BF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0E4262F7" w14:textId="4E876F0E" w:rsidR="00111C69" w:rsidRPr="00A65CF1" w:rsidRDefault="00925D6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How many years since graduation</w:t>
            </w:r>
            <w:r w:rsidR="001E10D0" w:rsidRPr="00A65CF1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182719" w:rsidRPr="00A65CF1">
              <w:rPr>
                <w:rFonts w:ascii="Arial" w:hAnsi="Arial" w:cs="Arial"/>
                <w:sz w:val="22"/>
                <w:szCs w:val="22"/>
              </w:rPr>
              <w:t xml:space="preserve">from the highest degree </w:t>
            </w:r>
            <w:r w:rsidR="00AA08A4" w:rsidRPr="00A65CF1"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="00B81B45" w:rsidRPr="00A65CF1">
              <w:rPr>
                <w:rFonts w:ascii="Arial" w:hAnsi="Arial" w:cs="Arial"/>
                <w:sz w:val="22"/>
                <w:szCs w:val="22"/>
              </w:rPr>
              <w:t>included postdoc)</w:t>
            </w:r>
            <w:r w:rsidRPr="00A65CF1"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5940" w:type="dxa"/>
            <w:vAlign w:val="center"/>
          </w:tcPr>
          <w:p w14:paraId="23DB5687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D60" w:rsidRPr="00A65CF1" w14:paraId="33C9A92B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1D0DCEBA" w14:textId="07849F94" w:rsidR="00925D60" w:rsidRPr="00A65CF1" w:rsidRDefault="00925D60" w:rsidP="00925D60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Nominee’s </w:t>
            </w:r>
            <w:r w:rsidR="00F2123C" w:rsidRPr="00A65CF1">
              <w:rPr>
                <w:rFonts w:ascii="Arial" w:hAnsi="Arial" w:cs="Arial"/>
                <w:sz w:val="22"/>
                <w:szCs w:val="22"/>
              </w:rPr>
              <w:t xml:space="preserve">Work </w:t>
            </w:r>
            <w:r w:rsidRPr="00A65CF1">
              <w:rPr>
                <w:rFonts w:ascii="Arial" w:hAnsi="Arial" w:cs="Arial"/>
                <w:sz w:val="22"/>
                <w:szCs w:val="22"/>
              </w:rPr>
              <w:t>Email</w:t>
            </w:r>
          </w:p>
        </w:tc>
        <w:tc>
          <w:tcPr>
            <w:tcW w:w="5940" w:type="dxa"/>
            <w:vAlign w:val="center"/>
          </w:tcPr>
          <w:p w14:paraId="35C07808" w14:textId="77777777" w:rsidR="00925D60" w:rsidRPr="00A65CF1" w:rsidRDefault="00925D60" w:rsidP="00925D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5D60" w:rsidRPr="00A65CF1" w14:paraId="61D6274B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5A6B9D6D" w14:textId="17D3975E" w:rsidR="00925D60" w:rsidRPr="00A65CF1" w:rsidRDefault="00925D60" w:rsidP="00925D60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Nominee’s Phone </w:t>
            </w:r>
            <w:r w:rsidR="00F2123C" w:rsidRPr="00A65CF1">
              <w:rPr>
                <w:rFonts w:ascii="Arial" w:hAnsi="Arial" w:cs="Arial"/>
                <w:sz w:val="22"/>
                <w:szCs w:val="22"/>
              </w:rPr>
              <w:t>N</w:t>
            </w:r>
            <w:r w:rsidRPr="00A65CF1">
              <w:rPr>
                <w:rFonts w:ascii="Arial" w:hAnsi="Arial" w:cs="Arial"/>
                <w:sz w:val="22"/>
                <w:szCs w:val="22"/>
              </w:rPr>
              <w:t>umber</w:t>
            </w:r>
          </w:p>
        </w:tc>
        <w:tc>
          <w:tcPr>
            <w:tcW w:w="5940" w:type="dxa"/>
            <w:vAlign w:val="center"/>
          </w:tcPr>
          <w:p w14:paraId="6D835163" w14:textId="77777777" w:rsidR="00925D60" w:rsidRPr="00A65CF1" w:rsidRDefault="00925D60" w:rsidP="00925D6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B313AA" w14:textId="3BAFD732" w:rsidR="00516992" w:rsidRPr="00A65CF1" w:rsidRDefault="00516992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95"/>
        <w:gridCol w:w="6007"/>
      </w:tblGrid>
      <w:tr w:rsidR="00111C69" w:rsidRPr="00A65CF1" w14:paraId="53AABE63" w14:textId="77777777" w:rsidTr="00AA08A4">
        <w:trPr>
          <w:cantSplit/>
          <w:trHeight w:val="432"/>
        </w:trPr>
        <w:tc>
          <w:tcPr>
            <w:tcW w:w="4495" w:type="dxa"/>
            <w:shd w:val="clear" w:color="auto" w:fill="BFBFBF" w:themeFill="background1" w:themeFillShade="BF"/>
            <w:vAlign w:val="center"/>
          </w:tcPr>
          <w:p w14:paraId="74DBCDDE" w14:textId="0BF2066B" w:rsidR="00111C69" w:rsidRPr="00A65CF1" w:rsidRDefault="00782440" w:rsidP="008B00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A65CF1">
              <w:rPr>
                <w:rFonts w:ascii="Arial" w:hAnsi="Arial" w:cs="Arial"/>
                <w:b/>
                <w:bCs/>
                <w:sz w:val="28"/>
                <w:szCs w:val="28"/>
              </w:rPr>
              <w:t>Nominator</w:t>
            </w:r>
          </w:p>
        </w:tc>
        <w:tc>
          <w:tcPr>
            <w:tcW w:w="6007" w:type="dxa"/>
            <w:shd w:val="clear" w:color="auto" w:fill="BFBFBF" w:themeFill="background1" w:themeFillShade="BF"/>
            <w:vAlign w:val="center"/>
          </w:tcPr>
          <w:p w14:paraId="2F75C246" w14:textId="77777777" w:rsidR="00111C69" w:rsidRPr="00A65CF1" w:rsidRDefault="00111C69" w:rsidP="008B0014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111C69" w:rsidRPr="00A65CF1" w14:paraId="64C146D9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5856B654" w14:textId="7E6A747E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Nomin</w:t>
            </w:r>
            <w:r w:rsidR="00F2123C" w:rsidRPr="00A65CF1">
              <w:rPr>
                <w:rFonts w:ascii="Arial" w:hAnsi="Arial" w:cs="Arial"/>
                <w:sz w:val="22"/>
                <w:szCs w:val="22"/>
              </w:rPr>
              <w:t>ator Name / Last Name</w:t>
            </w:r>
          </w:p>
        </w:tc>
        <w:tc>
          <w:tcPr>
            <w:tcW w:w="6007" w:type="dxa"/>
            <w:vAlign w:val="center"/>
          </w:tcPr>
          <w:p w14:paraId="119D909B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2DF56110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12D67C6E" w14:textId="77777777" w:rsidR="00111C69" w:rsidRPr="00A65CF1" w:rsidRDefault="00F2123C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Is Nominator an</w:t>
            </w:r>
            <w:r w:rsidR="00111C69" w:rsidRPr="00A65CF1">
              <w:rPr>
                <w:rFonts w:ascii="Arial" w:hAnsi="Arial" w:cs="Arial"/>
                <w:sz w:val="22"/>
                <w:szCs w:val="22"/>
              </w:rPr>
              <w:t xml:space="preserve"> ACS</w:t>
            </w:r>
            <w:r w:rsidR="001D4C4C" w:rsidRPr="00A65CF1">
              <w:rPr>
                <w:rFonts w:ascii="Arial" w:hAnsi="Arial" w:cs="Arial"/>
                <w:sz w:val="22"/>
                <w:szCs w:val="22"/>
              </w:rPr>
              <w:t xml:space="preserve"> / PMSE</w:t>
            </w:r>
            <w:r w:rsidR="00111C69" w:rsidRPr="00A65CF1">
              <w:rPr>
                <w:rFonts w:ascii="Arial" w:hAnsi="Arial" w:cs="Arial"/>
                <w:sz w:val="22"/>
                <w:szCs w:val="22"/>
              </w:rPr>
              <w:t xml:space="preserve"> member</w:t>
            </w:r>
            <w:r w:rsidRPr="00A65CF1">
              <w:rPr>
                <w:rFonts w:ascii="Arial" w:hAnsi="Arial" w:cs="Arial"/>
                <w:sz w:val="22"/>
                <w:szCs w:val="22"/>
              </w:rPr>
              <w:t>?</w:t>
            </w:r>
          </w:p>
          <w:p w14:paraId="65C7EA0A" w14:textId="1453FBBE" w:rsidR="00233566" w:rsidRPr="00A65CF1" w:rsidRDefault="00786BD1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(Nominator doesn’t have to be a member)</w:t>
            </w:r>
          </w:p>
        </w:tc>
        <w:tc>
          <w:tcPr>
            <w:tcW w:w="6007" w:type="dxa"/>
            <w:vAlign w:val="center"/>
          </w:tcPr>
          <w:p w14:paraId="416A8176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4F725D37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4FC40197" w14:textId="1BFD4CCA" w:rsidR="00111C69" w:rsidRPr="00A65CF1" w:rsidRDefault="00F0777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Nominator’s ACS Member Number </w:t>
            </w:r>
          </w:p>
        </w:tc>
        <w:tc>
          <w:tcPr>
            <w:tcW w:w="6007" w:type="dxa"/>
            <w:vAlign w:val="center"/>
          </w:tcPr>
          <w:p w14:paraId="2D7DD573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1E40C81A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716EE8E9" w14:textId="68FECADF" w:rsidR="00111C69" w:rsidRPr="00A65CF1" w:rsidRDefault="00F0777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Nominator’s Employer</w:t>
            </w:r>
          </w:p>
        </w:tc>
        <w:tc>
          <w:tcPr>
            <w:tcW w:w="6007" w:type="dxa"/>
            <w:vAlign w:val="center"/>
          </w:tcPr>
          <w:p w14:paraId="46EA1BFE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009529B9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36494558" w14:textId="40F3E4CD" w:rsidR="00111C69" w:rsidRPr="00A65CF1" w:rsidRDefault="00F0777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Nominator’s Title</w:t>
            </w:r>
          </w:p>
        </w:tc>
        <w:tc>
          <w:tcPr>
            <w:tcW w:w="6007" w:type="dxa"/>
            <w:vAlign w:val="center"/>
          </w:tcPr>
          <w:p w14:paraId="33F607C7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26D3D683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756E5C2B" w14:textId="0F6D93B6" w:rsidR="00111C69" w:rsidRPr="00A65CF1" w:rsidRDefault="00B2515C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Nominator’s E-mail</w:t>
            </w:r>
          </w:p>
        </w:tc>
        <w:tc>
          <w:tcPr>
            <w:tcW w:w="6007" w:type="dxa"/>
            <w:vAlign w:val="center"/>
          </w:tcPr>
          <w:p w14:paraId="25D2E625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2040EE25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27D9147E" w14:textId="1EAFA198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Nominator’s </w:t>
            </w:r>
            <w:r w:rsidR="00B2515C" w:rsidRPr="00A65CF1">
              <w:rPr>
                <w:rFonts w:ascii="Arial" w:hAnsi="Arial" w:cs="Arial"/>
                <w:sz w:val="22"/>
                <w:szCs w:val="22"/>
              </w:rPr>
              <w:t xml:space="preserve">Phone Number </w:t>
            </w:r>
          </w:p>
        </w:tc>
        <w:tc>
          <w:tcPr>
            <w:tcW w:w="6007" w:type="dxa"/>
            <w:vAlign w:val="center"/>
          </w:tcPr>
          <w:p w14:paraId="4DF3E264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2084" w:rsidRPr="00A65CF1" w14:paraId="73F0EAEB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48378578" w14:textId="70812ED8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>Relations</w:t>
            </w:r>
            <w:r w:rsidR="00AA08A4" w:rsidRPr="00A65CF1">
              <w:rPr>
                <w:rFonts w:ascii="Arial" w:hAnsi="Arial" w:cs="Arial"/>
                <w:sz w:val="22"/>
                <w:szCs w:val="22"/>
              </w:rPr>
              <w:t>hip</w:t>
            </w:r>
            <w:r w:rsidRPr="00A65CF1">
              <w:rPr>
                <w:rFonts w:ascii="Arial" w:hAnsi="Arial" w:cs="Arial"/>
                <w:sz w:val="22"/>
                <w:szCs w:val="22"/>
              </w:rPr>
              <w:t xml:space="preserve"> with the Nominee</w:t>
            </w:r>
            <w:r w:rsidR="00E0611E" w:rsidRPr="00A65CF1">
              <w:rPr>
                <w:rFonts w:ascii="Arial" w:hAnsi="Arial" w:cs="Arial"/>
                <w:sz w:val="22"/>
                <w:szCs w:val="22"/>
              </w:rPr>
              <w:t xml:space="preserve"> (Supervisor, Peer, Research Advisor, Professor etc</w:t>
            </w:r>
            <w:r w:rsidR="00FA40C1" w:rsidRPr="00A65CF1">
              <w:rPr>
                <w:rFonts w:ascii="Arial" w:hAnsi="Arial" w:cs="Arial"/>
                <w:sz w:val="22"/>
                <w:szCs w:val="22"/>
              </w:rPr>
              <w:t>.</w:t>
            </w:r>
            <w:r w:rsidR="00E0611E" w:rsidRPr="00A65CF1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6007" w:type="dxa"/>
            <w:vAlign w:val="center"/>
          </w:tcPr>
          <w:p w14:paraId="15082144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11C69" w:rsidRPr="00A65CF1" w14:paraId="51780F1D" w14:textId="77777777" w:rsidTr="00AA08A4">
        <w:trPr>
          <w:cantSplit/>
          <w:trHeight w:val="432"/>
        </w:trPr>
        <w:tc>
          <w:tcPr>
            <w:tcW w:w="4495" w:type="dxa"/>
            <w:vAlign w:val="center"/>
          </w:tcPr>
          <w:p w14:paraId="75FCD6C8" w14:textId="322EFFD8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Nominator’s </w:t>
            </w:r>
            <w:r w:rsidR="00E0611E" w:rsidRPr="00A65CF1">
              <w:rPr>
                <w:rFonts w:ascii="Arial" w:hAnsi="Arial" w:cs="Arial"/>
                <w:sz w:val="22"/>
                <w:szCs w:val="22"/>
              </w:rPr>
              <w:t>S</w:t>
            </w:r>
            <w:r w:rsidRPr="00A65CF1">
              <w:rPr>
                <w:rFonts w:ascii="Arial" w:hAnsi="Arial" w:cs="Arial"/>
                <w:sz w:val="22"/>
                <w:szCs w:val="22"/>
              </w:rPr>
              <w:t>ignature</w:t>
            </w:r>
          </w:p>
        </w:tc>
        <w:tc>
          <w:tcPr>
            <w:tcW w:w="6007" w:type="dxa"/>
            <w:vAlign w:val="center"/>
          </w:tcPr>
          <w:p w14:paraId="7FC8B296" w14:textId="77777777" w:rsidR="00111C69" w:rsidRPr="00A65CF1" w:rsidRDefault="00111C6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248907C" w14:textId="77777777" w:rsidR="00111C69" w:rsidRDefault="00111C69">
      <w:pPr>
        <w:rPr>
          <w:rFonts w:ascii="Arial" w:hAnsi="Arial" w:cs="Arial"/>
          <w:sz w:val="28"/>
          <w:szCs w:val="28"/>
        </w:rPr>
      </w:pPr>
    </w:p>
    <w:p w14:paraId="1473659C" w14:textId="77777777" w:rsidR="00973009" w:rsidRDefault="00973009">
      <w:pPr>
        <w:rPr>
          <w:rFonts w:ascii="Arial" w:hAnsi="Arial" w:cs="Arial"/>
          <w:sz w:val="28"/>
          <w:szCs w:val="28"/>
        </w:rPr>
      </w:pPr>
    </w:p>
    <w:p w14:paraId="6DAA3077" w14:textId="77777777" w:rsidR="00973009" w:rsidRDefault="00973009">
      <w:pPr>
        <w:rPr>
          <w:rFonts w:ascii="Arial" w:hAnsi="Arial" w:cs="Arial"/>
          <w:sz w:val="28"/>
          <w:szCs w:val="28"/>
        </w:rPr>
      </w:pPr>
    </w:p>
    <w:p w14:paraId="17077BA2" w14:textId="77777777" w:rsidR="00973009" w:rsidRPr="00A65CF1" w:rsidRDefault="0097300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10435"/>
      </w:tblGrid>
      <w:tr w:rsidR="00E32084" w:rsidRPr="00A65CF1" w14:paraId="6AE8200D" w14:textId="77777777" w:rsidTr="0019057C">
        <w:trPr>
          <w:cantSplit/>
          <w:trHeight w:val="602"/>
        </w:trPr>
        <w:tc>
          <w:tcPr>
            <w:tcW w:w="10435" w:type="dxa"/>
            <w:shd w:val="clear" w:color="auto" w:fill="BFBFBF" w:themeFill="background1" w:themeFillShade="BF"/>
            <w:vAlign w:val="center"/>
          </w:tcPr>
          <w:p w14:paraId="7F1BDC87" w14:textId="7A689ED9" w:rsidR="00E32084" w:rsidRPr="00A65CF1" w:rsidRDefault="006D2960" w:rsidP="008B0014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5CF1">
              <w:rPr>
                <w:rFonts w:ascii="Arial" w:hAnsi="Arial" w:cs="Arial"/>
                <w:b/>
                <w:bCs/>
              </w:rPr>
              <w:t>Nomination Letter</w:t>
            </w:r>
            <w:r w:rsidR="00E32084" w:rsidRPr="00A65CF1">
              <w:rPr>
                <w:rFonts w:ascii="Arial" w:hAnsi="Arial" w:cs="Arial"/>
                <w:b/>
                <w:bCs/>
              </w:rPr>
              <w:t xml:space="preserve"> (Max </w:t>
            </w:r>
            <w:r w:rsidR="00B35D70" w:rsidRPr="00A65CF1">
              <w:rPr>
                <w:rFonts w:ascii="Arial" w:hAnsi="Arial" w:cs="Arial"/>
                <w:b/>
                <w:bCs/>
              </w:rPr>
              <w:t>5</w:t>
            </w:r>
            <w:r w:rsidR="00E32084" w:rsidRPr="00A65CF1">
              <w:rPr>
                <w:rFonts w:ascii="Arial" w:hAnsi="Arial" w:cs="Arial"/>
                <w:b/>
                <w:bCs/>
              </w:rPr>
              <w:t>00 words)</w:t>
            </w:r>
          </w:p>
        </w:tc>
      </w:tr>
      <w:tr w:rsidR="00E32084" w:rsidRPr="00A65CF1" w14:paraId="49F76E20" w14:textId="77777777" w:rsidTr="002F4444">
        <w:tc>
          <w:tcPr>
            <w:tcW w:w="10435" w:type="dxa"/>
          </w:tcPr>
          <w:p w14:paraId="05152D9C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4D9BE29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75FAB6" w14:textId="08BB3438" w:rsidR="00E32084" w:rsidRPr="00A65CF1" w:rsidRDefault="006D2960" w:rsidP="008B0014">
            <w:pPr>
              <w:rPr>
                <w:rFonts w:ascii="Arial" w:hAnsi="Arial" w:cs="Arial"/>
                <w:sz w:val="22"/>
                <w:szCs w:val="22"/>
              </w:rPr>
            </w:pPr>
            <w:r w:rsidRPr="00A65CF1">
              <w:rPr>
                <w:rFonts w:ascii="Arial" w:hAnsi="Arial" w:cs="Arial"/>
                <w:sz w:val="22"/>
                <w:szCs w:val="22"/>
              </w:rPr>
              <w:t xml:space="preserve">Please describe why you think this nominee </w:t>
            </w:r>
            <w:r w:rsidR="00E0611E" w:rsidRPr="00A65CF1">
              <w:rPr>
                <w:rFonts w:ascii="Arial" w:hAnsi="Arial" w:cs="Arial"/>
                <w:sz w:val="22"/>
                <w:szCs w:val="22"/>
              </w:rPr>
              <w:t xml:space="preserve">would be </w:t>
            </w:r>
            <w:r w:rsidR="0012604A" w:rsidRPr="00A65CF1">
              <w:rPr>
                <w:rFonts w:ascii="Arial" w:hAnsi="Arial" w:cs="Arial"/>
                <w:sz w:val="22"/>
                <w:szCs w:val="22"/>
              </w:rPr>
              <w:t xml:space="preserve">an </w:t>
            </w:r>
            <w:r w:rsidR="00731674" w:rsidRPr="00A65CF1">
              <w:rPr>
                <w:rFonts w:ascii="Arial" w:hAnsi="Arial" w:cs="Arial"/>
                <w:sz w:val="22"/>
                <w:szCs w:val="22"/>
              </w:rPr>
              <w:t xml:space="preserve">outstanding </w:t>
            </w:r>
            <w:r w:rsidR="0012604A" w:rsidRPr="00A65CF1">
              <w:rPr>
                <w:rFonts w:ascii="Arial" w:hAnsi="Arial" w:cs="Arial"/>
                <w:sz w:val="22"/>
                <w:szCs w:val="22"/>
              </w:rPr>
              <w:t xml:space="preserve">participant to inaugural </w:t>
            </w:r>
            <w:r w:rsidRPr="00A65CF1">
              <w:rPr>
                <w:rFonts w:ascii="Arial" w:hAnsi="Arial" w:cs="Arial"/>
                <w:sz w:val="22"/>
                <w:szCs w:val="22"/>
              </w:rPr>
              <w:t xml:space="preserve">Breakthrough in Polymers </w:t>
            </w:r>
            <w:r w:rsidR="00E0611E" w:rsidRPr="00A65CF1">
              <w:rPr>
                <w:rFonts w:ascii="Arial" w:hAnsi="Arial" w:cs="Arial"/>
                <w:sz w:val="22"/>
                <w:szCs w:val="22"/>
              </w:rPr>
              <w:t>F</w:t>
            </w:r>
            <w:r w:rsidRPr="00A65CF1">
              <w:rPr>
                <w:rFonts w:ascii="Arial" w:hAnsi="Arial" w:cs="Arial"/>
                <w:sz w:val="22"/>
                <w:szCs w:val="22"/>
              </w:rPr>
              <w:t>orum</w:t>
            </w:r>
            <w:r w:rsidR="00AF115F" w:rsidRPr="00A65CF1">
              <w:rPr>
                <w:rFonts w:ascii="Arial" w:hAnsi="Arial" w:cs="Arial"/>
                <w:sz w:val="22"/>
                <w:szCs w:val="22"/>
              </w:rPr>
              <w:t xml:space="preserve"> based on the Criteria</w:t>
            </w:r>
            <w:r w:rsidRPr="00A65CF1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3BD28367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9DF365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5E1E40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E58AD5E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BCE35F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CE7A340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1DE407B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B2E56B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916EA3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C1E335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4D9301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1F7DF29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700233C" w14:textId="77777777" w:rsidR="00E305D9" w:rsidRPr="00A65CF1" w:rsidRDefault="00E305D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64BB60D" w14:textId="77777777" w:rsidR="00E305D9" w:rsidRPr="00A65CF1" w:rsidRDefault="00E305D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DFF1E62" w14:textId="77777777" w:rsidR="00E305D9" w:rsidRPr="00A65CF1" w:rsidRDefault="00E305D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4D3CCC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29E8E0" w14:textId="77777777" w:rsidR="00B315AD" w:rsidRPr="00A65CF1" w:rsidRDefault="00B315AD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D278452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BD06A3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4D8C1CD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A4947C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A8BAC3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F96FC81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63E9D53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3B5E0B7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833793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11107A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97C4CE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08984CF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1C31708C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C9F6F7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4365BA6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6EBDA5B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B5DD7D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5906A5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59D9FD4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0978745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2CA602B" w14:textId="77777777" w:rsidR="0071719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39CC2E5E" w14:textId="77777777" w:rsidR="00973009" w:rsidRDefault="0097300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655405BA" w14:textId="77777777" w:rsidR="00973009" w:rsidRDefault="0097300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7B8BC49" w14:textId="77777777" w:rsidR="00973009" w:rsidRDefault="0097300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5FC4646" w14:textId="77777777" w:rsidR="00973009" w:rsidRDefault="0097300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0F2CAB16" w14:textId="77777777" w:rsidR="00973009" w:rsidRDefault="0097300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C4CEE68" w14:textId="77777777" w:rsidR="00973009" w:rsidRDefault="0097300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7534DDBB" w14:textId="77777777" w:rsidR="00973009" w:rsidRPr="00A65CF1" w:rsidRDefault="00973009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481C3EA2" w14:textId="77777777" w:rsidR="00717191" w:rsidRPr="00A65CF1" w:rsidRDefault="00717191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2DCD30B2" w14:textId="77777777" w:rsidR="00E32084" w:rsidRPr="00A65CF1" w:rsidRDefault="00E32084" w:rsidP="008B0014">
            <w:pPr>
              <w:rPr>
                <w:rFonts w:ascii="Arial" w:hAnsi="Arial" w:cs="Arial"/>
                <w:sz w:val="22"/>
                <w:szCs w:val="22"/>
              </w:rPr>
            </w:pPr>
          </w:p>
          <w:p w14:paraId="53B10AC8" w14:textId="77777777" w:rsidR="00E305D9" w:rsidRPr="00A65CF1" w:rsidRDefault="00E305D9" w:rsidP="008B001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DD3B6D" w14:textId="77777777" w:rsidR="00643C1C" w:rsidRPr="00A65CF1" w:rsidRDefault="00643C1C">
      <w:pPr>
        <w:rPr>
          <w:rFonts w:ascii="Arial" w:hAnsi="Arial" w:cs="Arial"/>
          <w:sz w:val="28"/>
          <w:szCs w:val="28"/>
        </w:rPr>
      </w:pPr>
    </w:p>
    <w:p w14:paraId="04518412" w14:textId="77777777" w:rsidR="009C027E" w:rsidRDefault="009C027E">
      <w:pPr>
        <w:rPr>
          <w:rFonts w:ascii="Arial" w:hAnsi="Arial" w:cs="Arial"/>
          <w:sz w:val="28"/>
          <w:szCs w:val="28"/>
        </w:rPr>
      </w:pPr>
    </w:p>
    <w:p w14:paraId="53197B48" w14:textId="77777777" w:rsidR="00973009" w:rsidRDefault="00973009">
      <w:pPr>
        <w:rPr>
          <w:rFonts w:ascii="Arial" w:hAnsi="Arial" w:cs="Arial"/>
          <w:sz w:val="28"/>
          <w:szCs w:val="28"/>
        </w:rPr>
      </w:pPr>
    </w:p>
    <w:p w14:paraId="329A6C9F" w14:textId="77777777" w:rsidR="00973009" w:rsidRDefault="00973009">
      <w:pPr>
        <w:rPr>
          <w:rFonts w:ascii="Arial" w:hAnsi="Arial" w:cs="Arial"/>
          <w:sz w:val="28"/>
          <w:szCs w:val="28"/>
        </w:rPr>
      </w:pPr>
    </w:p>
    <w:p w14:paraId="01A9454D" w14:textId="77777777" w:rsidR="00973009" w:rsidRPr="00A65CF1" w:rsidRDefault="00973009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9C027E" w:rsidRPr="00A65CF1" w14:paraId="6CB266C2" w14:textId="77777777" w:rsidTr="009C027E">
        <w:trPr>
          <w:trHeight w:val="674"/>
        </w:trPr>
        <w:tc>
          <w:tcPr>
            <w:tcW w:w="10502" w:type="dxa"/>
            <w:shd w:val="clear" w:color="auto" w:fill="BFBFBF" w:themeFill="background1" w:themeFillShade="BF"/>
            <w:vAlign w:val="center"/>
          </w:tcPr>
          <w:p w14:paraId="5E548D02" w14:textId="7AB77009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  <w:r w:rsidRPr="00A65CF1">
              <w:rPr>
                <w:rFonts w:ascii="Arial" w:hAnsi="Arial" w:cs="Arial"/>
                <w:b/>
                <w:bCs/>
                <w:sz w:val="22"/>
                <w:szCs w:val="22"/>
              </w:rPr>
              <w:t>Please list an additional reference and attach supporting nomination letter (Max 500 words)</w:t>
            </w:r>
          </w:p>
        </w:tc>
      </w:tr>
      <w:tr w:rsidR="009C027E" w:rsidRPr="00A65CF1" w14:paraId="5B065860" w14:textId="77777777" w:rsidTr="00F80061">
        <w:trPr>
          <w:trHeight w:val="1169"/>
        </w:trPr>
        <w:tc>
          <w:tcPr>
            <w:tcW w:w="10502" w:type="dxa"/>
          </w:tcPr>
          <w:p w14:paraId="2A06B0B6" w14:textId="77777777" w:rsidR="009C027E" w:rsidRPr="00A65CF1" w:rsidRDefault="009C027E" w:rsidP="009C02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5CF1">
              <w:rPr>
                <w:rFonts w:ascii="Arial" w:hAnsi="Arial" w:cs="Arial"/>
                <w:b/>
                <w:bCs/>
                <w:sz w:val="22"/>
                <w:szCs w:val="22"/>
              </w:rPr>
              <w:t>Name / Last Name:</w:t>
            </w:r>
          </w:p>
          <w:p w14:paraId="5DB5F8CD" w14:textId="77777777" w:rsidR="009C027E" w:rsidRPr="00A65CF1" w:rsidRDefault="009C027E" w:rsidP="009C02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5CF1">
              <w:rPr>
                <w:rFonts w:ascii="Arial" w:hAnsi="Arial" w:cs="Arial"/>
                <w:b/>
                <w:bCs/>
                <w:sz w:val="22"/>
                <w:szCs w:val="22"/>
              </w:rPr>
              <w:t>Employer / Title:</w:t>
            </w:r>
          </w:p>
          <w:p w14:paraId="2916C3A4" w14:textId="77777777" w:rsidR="009C027E" w:rsidRPr="00A65CF1" w:rsidRDefault="009C027E" w:rsidP="009C027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65CF1">
              <w:rPr>
                <w:rFonts w:ascii="Arial" w:hAnsi="Arial" w:cs="Arial"/>
                <w:b/>
                <w:bCs/>
                <w:sz w:val="22"/>
                <w:szCs w:val="22"/>
              </w:rPr>
              <w:t>E-mail:</w:t>
            </w:r>
          </w:p>
          <w:p w14:paraId="131D02EF" w14:textId="695C2505" w:rsidR="009C027E" w:rsidRPr="00A65CF1" w:rsidRDefault="009C027E" w:rsidP="009C027E">
            <w:pPr>
              <w:rPr>
                <w:rFonts w:ascii="Arial" w:hAnsi="Arial" w:cs="Arial"/>
                <w:sz w:val="28"/>
                <w:szCs w:val="28"/>
              </w:rPr>
            </w:pPr>
            <w:r w:rsidRPr="00A65CF1">
              <w:rPr>
                <w:rFonts w:ascii="Arial" w:hAnsi="Arial" w:cs="Arial"/>
                <w:b/>
                <w:bCs/>
                <w:sz w:val="22"/>
                <w:szCs w:val="22"/>
              </w:rPr>
              <w:t>Phone:</w:t>
            </w:r>
          </w:p>
        </w:tc>
      </w:tr>
      <w:tr w:rsidR="009C027E" w:rsidRPr="00A65CF1" w14:paraId="4DE54248" w14:textId="77777777" w:rsidTr="009C027E">
        <w:tc>
          <w:tcPr>
            <w:tcW w:w="10502" w:type="dxa"/>
          </w:tcPr>
          <w:p w14:paraId="6646A012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35E7169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9953C4B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38391AC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9352411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CFB9E9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23C7E61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F204AF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EB2F1DF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4CFE143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66920B5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7570C9E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95B093A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3A81051A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4A8132B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B714854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9327BE2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5789149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75DE283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B75CEF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EC2EE29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2A08355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71808EF5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225A944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0FFC86E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4FF0963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FC375BA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4FA283E2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7671373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21059801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DD4669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F08B8A3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1CF1C10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61629E49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0A34D493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517FEBB7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  <w:p w14:paraId="1D7934A4" w14:textId="77777777" w:rsidR="009C027E" w:rsidRPr="00A65CF1" w:rsidRDefault="009C027E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2C34F146" w14:textId="77777777" w:rsidR="009C027E" w:rsidRPr="00A65CF1" w:rsidRDefault="009C027E">
      <w:pPr>
        <w:rPr>
          <w:rFonts w:ascii="Arial" w:hAnsi="Arial" w:cs="Arial"/>
          <w:sz w:val="28"/>
          <w:szCs w:val="28"/>
        </w:rPr>
      </w:pPr>
    </w:p>
    <w:p w14:paraId="6B3B1C54" w14:textId="77777777" w:rsidR="00F80061" w:rsidRPr="00A65CF1" w:rsidRDefault="00F80061">
      <w:pPr>
        <w:rPr>
          <w:rFonts w:ascii="Arial" w:hAnsi="Arial" w:cs="Arial"/>
          <w:sz w:val="28"/>
          <w:szCs w:val="28"/>
        </w:rPr>
      </w:pPr>
    </w:p>
    <w:p w14:paraId="5B288667" w14:textId="77777777" w:rsidR="00AF115F" w:rsidRPr="00A65CF1" w:rsidRDefault="00AF115F">
      <w:pPr>
        <w:rPr>
          <w:rFonts w:ascii="Arial" w:hAnsi="Arial" w:cs="Arial"/>
          <w:sz w:val="28"/>
          <w:szCs w:val="28"/>
        </w:rPr>
      </w:pPr>
    </w:p>
    <w:p w14:paraId="5FB81CC5" w14:textId="77777777" w:rsidR="00AF115F" w:rsidRPr="00A65CF1" w:rsidRDefault="00AF115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02"/>
      </w:tblGrid>
      <w:tr w:rsidR="009C027E" w14:paraId="478EBCCF" w14:textId="77777777" w:rsidTr="00F56C2E">
        <w:trPr>
          <w:trHeight w:val="872"/>
        </w:trPr>
        <w:tc>
          <w:tcPr>
            <w:tcW w:w="10502" w:type="dxa"/>
            <w:shd w:val="clear" w:color="auto" w:fill="BFBFBF" w:themeFill="background1" w:themeFillShade="BF"/>
            <w:vAlign w:val="center"/>
          </w:tcPr>
          <w:p w14:paraId="2C655C32" w14:textId="1D5EBF75" w:rsidR="009C027E" w:rsidRDefault="009C027E">
            <w:pPr>
              <w:rPr>
                <w:rFonts w:ascii="Arial" w:hAnsi="Arial" w:cs="Arial"/>
                <w:sz w:val="28"/>
                <w:szCs w:val="28"/>
              </w:rPr>
            </w:pPr>
            <w:r w:rsidRPr="00A65CF1">
              <w:rPr>
                <w:rFonts w:ascii="Arial" w:hAnsi="Arial" w:cs="Arial"/>
                <w:b/>
                <w:bCs/>
              </w:rPr>
              <w:t>Please add or attach Nominee’s Resume / CV below</w:t>
            </w:r>
            <w:r w:rsidR="004868F3" w:rsidRPr="00A65CF1">
              <w:rPr>
                <w:rFonts w:ascii="Arial" w:hAnsi="Arial" w:cs="Arial"/>
                <w:b/>
                <w:bCs/>
              </w:rPr>
              <w:t xml:space="preserve"> (no more than 5 pages)</w:t>
            </w:r>
          </w:p>
        </w:tc>
      </w:tr>
    </w:tbl>
    <w:p w14:paraId="06B62818" w14:textId="77777777" w:rsidR="00322833" w:rsidRDefault="00322833">
      <w:pPr>
        <w:rPr>
          <w:rFonts w:ascii="Arial" w:hAnsi="Arial" w:cs="Arial"/>
          <w:sz w:val="28"/>
          <w:szCs w:val="28"/>
        </w:rPr>
      </w:pPr>
    </w:p>
    <w:p w14:paraId="74DDC7EF" w14:textId="77777777" w:rsidR="00322833" w:rsidRDefault="00322833">
      <w:pPr>
        <w:rPr>
          <w:rFonts w:ascii="Arial" w:hAnsi="Arial" w:cs="Arial"/>
          <w:sz w:val="28"/>
          <w:szCs w:val="28"/>
        </w:rPr>
      </w:pPr>
    </w:p>
    <w:sectPr w:rsidR="00322833" w:rsidSect="00973009">
      <w:pgSz w:w="12240" w:h="15840"/>
      <w:pgMar w:top="270" w:right="864" w:bottom="27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C3C1A"/>
    <w:multiLevelType w:val="hybridMultilevel"/>
    <w:tmpl w:val="E58E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237A0"/>
    <w:multiLevelType w:val="hybridMultilevel"/>
    <w:tmpl w:val="70ACF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9647FB"/>
    <w:multiLevelType w:val="hybridMultilevel"/>
    <w:tmpl w:val="36584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390E20"/>
    <w:multiLevelType w:val="hybridMultilevel"/>
    <w:tmpl w:val="0242D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97069"/>
    <w:multiLevelType w:val="hybridMultilevel"/>
    <w:tmpl w:val="803852FA"/>
    <w:lvl w:ilvl="0" w:tplc="DE76DC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777E5"/>
    <w:multiLevelType w:val="hybridMultilevel"/>
    <w:tmpl w:val="AFC0D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365DA"/>
    <w:multiLevelType w:val="hybridMultilevel"/>
    <w:tmpl w:val="4B428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32F6C"/>
    <w:multiLevelType w:val="hybridMultilevel"/>
    <w:tmpl w:val="EB56EB62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1515270249">
    <w:abstractNumId w:val="4"/>
  </w:num>
  <w:num w:numId="2" w16cid:durableId="1504320368">
    <w:abstractNumId w:val="7"/>
  </w:num>
  <w:num w:numId="3" w16cid:durableId="1880431766">
    <w:abstractNumId w:val="1"/>
  </w:num>
  <w:num w:numId="4" w16cid:durableId="939533472">
    <w:abstractNumId w:val="6"/>
  </w:num>
  <w:num w:numId="5" w16cid:durableId="1008488827">
    <w:abstractNumId w:val="2"/>
  </w:num>
  <w:num w:numId="6" w16cid:durableId="1512987578">
    <w:abstractNumId w:val="3"/>
  </w:num>
  <w:num w:numId="7" w16cid:durableId="313804836">
    <w:abstractNumId w:val="5"/>
  </w:num>
  <w:num w:numId="8" w16cid:durableId="562523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stylePaneSortMethod w:val="00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815"/>
    <w:rsid w:val="0000431C"/>
    <w:rsid w:val="000062F8"/>
    <w:rsid w:val="000114CC"/>
    <w:rsid w:val="00037723"/>
    <w:rsid w:val="000459D4"/>
    <w:rsid w:val="000466A7"/>
    <w:rsid w:val="00050A5F"/>
    <w:rsid w:val="0007639B"/>
    <w:rsid w:val="0008043B"/>
    <w:rsid w:val="00080CB3"/>
    <w:rsid w:val="00080F96"/>
    <w:rsid w:val="0008152E"/>
    <w:rsid w:val="00083679"/>
    <w:rsid w:val="000B0F8F"/>
    <w:rsid w:val="000C0EDA"/>
    <w:rsid w:val="000C466E"/>
    <w:rsid w:val="000E7370"/>
    <w:rsid w:val="000F5220"/>
    <w:rsid w:val="00107F32"/>
    <w:rsid w:val="00111C69"/>
    <w:rsid w:val="00122603"/>
    <w:rsid w:val="0012451A"/>
    <w:rsid w:val="0012604A"/>
    <w:rsid w:val="00132468"/>
    <w:rsid w:val="00132B48"/>
    <w:rsid w:val="00133C9F"/>
    <w:rsid w:val="00135077"/>
    <w:rsid w:val="001532F1"/>
    <w:rsid w:val="00156A2F"/>
    <w:rsid w:val="001609CC"/>
    <w:rsid w:val="001670CF"/>
    <w:rsid w:val="00182719"/>
    <w:rsid w:val="001857A5"/>
    <w:rsid w:val="0019057C"/>
    <w:rsid w:val="00192905"/>
    <w:rsid w:val="00195943"/>
    <w:rsid w:val="001A6BEA"/>
    <w:rsid w:val="001B396C"/>
    <w:rsid w:val="001B6BE9"/>
    <w:rsid w:val="001C6639"/>
    <w:rsid w:val="001D3183"/>
    <w:rsid w:val="001D4C4C"/>
    <w:rsid w:val="001D6EFB"/>
    <w:rsid w:val="001E10D0"/>
    <w:rsid w:val="001E1B32"/>
    <w:rsid w:val="001E7C0B"/>
    <w:rsid w:val="00203CCD"/>
    <w:rsid w:val="00207971"/>
    <w:rsid w:val="00217CFB"/>
    <w:rsid w:val="0022115F"/>
    <w:rsid w:val="002227F1"/>
    <w:rsid w:val="00231762"/>
    <w:rsid w:val="00233566"/>
    <w:rsid w:val="0024311D"/>
    <w:rsid w:val="002436C2"/>
    <w:rsid w:val="00260FE2"/>
    <w:rsid w:val="00263B58"/>
    <w:rsid w:val="00287255"/>
    <w:rsid w:val="002926E5"/>
    <w:rsid w:val="002A4331"/>
    <w:rsid w:val="002D3FA7"/>
    <w:rsid w:val="002D5703"/>
    <w:rsid w:val="002D718E"/>
    <w:rsid w:val="002D7887"/>
    <w:rsid w:val="002E2650"/>
    <w:rsid w:val="002F6C5F"/>
    <w:rsid w:val="00304145"/>
    <w:rsid w:val="003156D3"/>
    <w:rsid w:val="00322833"/>
    <w:rsid w:val="00333358"/>
    <w:rsid w:val="00345256"/>
    <w:rsid w:val="0034714F"/>
    <w:rsid w:val="0034771C"/>
    <w:rsid w:val="00356C42"/>
    <w:rsid w:val="00365908"/>
    <w:rsid w:val="0037592D"/>
    <w:rsid w:val="00381C51"/>
    <w:rsid w:val="0039701C"/>
    <w:rsid w:val="003A1D7B"/>
    <w:rsid w:val="003A214B"/>
    <w:rsid w:val="003B14B8"/>
    <w:rsid w:val="003B4E08"/>
    <w:rsid w:val="003B590C"/>
    <w:rsid w:val="003E2B02"/>
    <w:rsid w:val="003F02CC"/>
    <w:rsid w:val="00401701"/>
    <w:rsid w:val="00410881"/>
    <w:rsid w:val="00417A9E"/>
    <w:rsid w:val="00417C5C"/>
    <w:rsid w:val="00433235"/>
    <w:rsid w:val="004374E6"/>
    <w:rsid w:val="004512EF"/>
    <w:rsid w:val="00480F5B"/>
    <w:rsid w:val="004847A6"/>
    <w:rsid w:val="004868F3"/>
    <w:rsid w:val="004C7488"/>
    <w:rsid w:val="004D44DA"/>
    <w:rsid w:val="004E1364"/>
    <w:rsid w:val="004E7EF6"/>
    <w:rsid w:val="004F4C1E"/>
    <w:rsid w:val="00510D7A"/>
    <w:rsid w:val="00516992"/>
    <w:rsid w:val="00525421"/>
    <w:rsid w:val="00525A09"/>
    <w:rsid w:val="005266F3"/>
    <w:rsid w:val="0055022E"/>
    <w:rsid w:val="0055074C"/>
    <w:rsid w:val="00567448"/>
    <w:rsid w:val="0057108F"/>
    <w:rsid w:val="00592CDE"/>
    <w:rsid w:val="005952C7"/>
    <w:rsid w:val="00597561"/>
    <w:rsid w:val="005B36B5"/>
    <w:rsid w:val="005B5440"/>
    <w:rsid w:val="005D1C80"/>
    <w:rsid w:val="005D7CE8"/>
    <w:rsid w:val="005E1A64"/>
    <w:rsid w:val="005F0572"/>
    <w:rsid w:val="005F4C45"/>
    <w:rsid w:val="005F4DB4"/>
    <w:rsid w:val="0061533E"/>
    <w:rsid w:val="00624957"/>
    <w:rsid w:val="00625892"/>
    <w:rsid w:val="00643C1C"/>
    <w:rsid w:val="006503B5"/>
    <w:rsid w:val="00655E65"/>
    <w:rsid w:val="006708DE"/>
    <w:rsid w:val="0067342E"/>
    <w:rsid w:val="00694AB8"/>
    <w:rsid w:val="006B2650"/>
    <w:rsid w:val="006C0091"/>
    <w:rsid w:val="006C06BB"/>
    <w:rsid w:val="006C52C7"/>
    <w:rsid w:val="006D2960"/>
    <w:rsid w:val="006E6EDF"/>
    <w:rsid w:val="006F30EA"/>
    <w:rsid w:val="006F68B7"/>
    <w:rsid w:val="006F6B0F"/>
    <w:rsid w:val="00704A98"/>
    <w:rsid w:val="00705A44"/>
    <w:rsid w:val="007103D3"/>
    <w:rsid w:val="007118E8"/>
    <w:rsid w:val="00711B87"/>
    <w:rsid w:val="00712318"/>
    <w:rsid w:val="0071614E"/>
    <w:rsid w:val="00716288"/>
    <w:rsid w:val="00717191"/>
    <w:rsid w:val="00731674"/>
    <w:rsid w:val="0074540B"/>
    <w:rsid w:val="00747414"/>
    <w:rsid w:val="00755D65"/>
    <w:rsid w:val="0076727B"/>
    <w:rsid w:val="00775C86"/>
    <w:rsid w:val="0077697C"/>
    <w:rsid w:val="00776FB4"/>
    <w:rsid w:val="00782440"/>
    <w:rsid w:val="00786BD1"/>
    <w:rsid w:val="00787594"/>
    <w:rsid w:val="00796C69"/>
    <w:rsid w:val="007A2C7D"/>
    <w:rsid w:val="007B75E6"/>
    <w:rsid w:val="007C198A"/>
    <w:rsid w:val="007D0184"/>
    <w:rsid w:val="007D0554"/>
    <w:rsid w:val="007D103E"/>
    <w:rsid w:val="007D3128"/>
    <w:rsid w:val="007F50D3"/>
    <w:rsid w:val="007F51AE"/>
    <w:rsid w:val="007F5346"/>
    <w:rsid w:val="0080016C"/>
    <w:rsid w:val="0080205B"/>
    <w:rsid w:val="008127ED"/>
    <w:rsid w:val="00820262"/>
    <w:rsid w:val="00825B0A"/>
    <w:rsid w:val="008373EC"/>
    <w:rsid w:val="008428E9"/>
    <w:rsid w:val="00843815"/>
    <w:rsid w:val="00854408"/>
    <w:rsid w:val="00875546"/>
    <w:rsid w:val="008834AD"/>
    <w:rsid w:val="008C0033"/>
    <w:rsid w:val="008E508C"/>
    <w:rsid w:val="00912653"/>
    <w:rsid w:val="009160F2"/>
    <w:rsid w:val="00922689"/>
    <w:rsid w:val="00925D60"/>
    <w:rsid w:val="009364E6"/>
    <w:rsid w:val="009459A5"/>
    <w:rsid w:val="00952411"/>
    <w:rsid w:val="0095598B"/>
    <w:rsid w:val="00964EDC"/>
    <w:rsid w:val="00973009"/>
    <w:rsid w:val="009856FB"/>
    <w:rsid w:val="0098741A"/>
    <w:rsid w:val="0099247E"/>
    <w:rsid w:val="009B4593"/>
    <w:rsid w:val="009B6724"/>
    <w:rsid w:val="009C027E"/>
    <w:rsid w:val="009C3B68"/>
    <w:rsid w:val="009D70C2"/>
    <w:rsid w:val="009E3659"/>
    <w:rsid w:val="009E3B3B"/>
    <w:rsid w:val="009E5E59"/>
    <w:rsid w:val="009F3A48"/>
    <w:rsid w:val="00A0125B"/>
    <w:rsid w:val="00A1208C"/>
    <w:rsid w:val="00A17D12"/>
    <w:rsid w:val="00A22661"/>
    <w:rsid w:val="00A629EA"/>
    <w:rsid w:val="00A648F3"/>
    <w:rsid w:val="00A6541B"/>
    <w:rsid w:val="00A65CF1"/>
    <w:rsid w:val="00A8211F"/>
    <w:rsid w:val="00A82953"/>
    <w:rsid w:val="00A86E7E"/>
    <w:rsid w:val="00AA0620"/>
    <w:rsid w:val="00AA08A4"/>
    <w:rsid w:val="00AA1375"/>
    <w:rsid w:val="00AA7C90"/>
    <w:rsid w:val="00AB4969"/>
    <w:rsid w:val="00AB664C"/>
    <w:rsid w:val="00AD4C1D"/>
    <w:rsid w:val="00AF115F"/>
    <w:rsid w:val="00AF5637"/>
    <w:rsid w:val="00B06106"/>
    <w:rsid w:val="00B14CFF"/>
    <w:rsid w:val="00B16FB5"/>
    <w:rsid w:val="00B2515C"/>
    <w:rsid w:val="00B315AD"/>
    <w:rsid w:val="00B33142"/>
    <w:rsid w:val="00B35D70"/>
    <w:rsid w:val="00B35DCA"/>
    <w:rsid w:val="00B53F3C"/>
    <w:rsid w:val="00B61E04"/>
    <w:rsid w:val="00B81B45"/>
    <w:rsid w:val="00B87889"/>
    <w:rsid w:val="00BA6B90"/>
    <w:rsid w:val="00BE228E"/>
    <w:rsid w:val="00BF531F"/>
    <w:rsid w:val="00C07022"/>
    <w:rsid w:val="00C11768"/>
    <w:rsid w:val="00C270C1"/>
    <w:rsid w:val="00C27F65"/>
    <w:rsid w:val="00C27FF8"/>
    <w:rsid w:val="00C363C3"/>
    <w:rsid w:val="00CA15A7"/>
    <w:rsid w:val="00CA7566"/>
    <w:rsid w:val="00CA7C47"/>
    <w:rsid w:val="00CA7D6D"/>
    <w:rsid w:val="00CC3FF0"/>
    <w:rsid w:val="00CC5490"/>
    <w:rsid w:val="00CE31DF"/>
    <w:rsid w:val="00CE3C60"/>
    <w:rsid w:val="00CE4B72"/>
    <w:rsid w:val="00CF53ED"/>
    <w:rsid w:val="00D007E6"/>
    <w:rsid w:val="00D07424"/>
    <w:rsid w:val="00D11CB4"/>
    <w:rsid w:val="00D21473"/>
    <w:rsid w:val="00D229F3"/>
    <w:rsid w:val="00D336A6"/>
    <w:rsid w:val="00D45EC1"/>
    <w:rsid w:val="00D6313E"/>
    <w:rsid w:val="00D71120"/>
    <w:rsid w:val="00D90FD6"/>
    <w:rsid w:val="00DA658B"/>
    <w:rsid w:val="00DB0DBA"/>
    <w:rsid w:val="00DE03FE"/>
    <w:rsid w:val="00DE1CCB"/>
    <w:rsid w:val="00DF5553"/>
    <w:rsid w:val="00E0611E"/>
    <w:rsid w:val="00E15DCF"/>
    <w:rsid w:val="00E217D1"/>
    <w:rsid w:val="00E305D9"/>
    <w:rsid w:val="00E32084"/>
    <w:rsid w:val="00E32200"/>
    <w:rsid w:val="00E33E5D"/>
    <w:rsid w:val="00E52C3D"/>
    <w:rsid w:val="00E52D6D"/>
    <w:rsid w:val="00E66416"/>
    <w:rsid w:val="00E733C4"/>
    <w:rsid w:val="00E77562"/>
    <w:rsid w:val="00E80402"/>
    <w:rsid w:val="00E8565C"/>
    <w:rsid w:val="00E85FF3"/>
    <w:rsid w:val="00E87D64"/>
    <w:rsid w:val="00EB1744"/>
    <w:rsid w:val="00EB50D7"/>
    <w:rsid w:val="00ED0B0F"/>
    <w:rsid w:val="00EE3DC1"/>
    <w:rsid w:val="00EF12F0"/>
    <w:rsid w:val="00EF5763"/>
    <w:rsid w:val="00EF7ADE"/>
    <w:rsid w:val="00F01DA7"/>
    <w:rsid w:val="00F07770"/>
    <w:rsid w:val="00F12563"/>
    <w:rsid w:val="00F2123C"/>
    <w:rsid w:val="00F231BB"/>
    <w:rsid w:val="00F25DB9"/>
    <w:rsid w:val="00F47DA3"/>
    <w:rsid w:val="00F56C2E"/>
    <w:rsid w:val="00F577F3"/>
    <w:rsid w:val="00F76C26"/>
    <w:rsid w:val="00F80061"/>
    <w:rsid w:val="00F914A1"/>
    <w:rsid w:val="00F94C52"/>
    <w:rsid w:val="00FA40C1"/>
    <w:rsid w:val="00FD1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61109B"/>
  <w15:docId w15:val="{D99E8735-1FE2-D64D-BE79-019466727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D7D33"/>
    <w:rPr>
      <w:sz w:val="24"/>
      <w:szCs w:val="24"/>
    </w:rPr>
  </w:style>
  <w:style w:type="paragraph" w:styleId="Heading1">
    <w:name w:val="heading 1"/>
    <w:basedOn w:val="Normal"/>
    <w:next w:val="Normal"/>
    <w:qFormat/>
    <w:rsid w:val="004D7D33"/>
    <w:pPr>
      <w:keepNext/>
      <w:outlineLvl w:val="0"/>
    </w:pPr>
    <w:rPr>
      <w:rFonts w:ascii="Arial" w:hAnsi="Arial" w:cs="Arial"/>
      <w:b/>
      <w:bCs/>
      <w:color w:val="9933F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D7D33"/>
    <w:rPr>
      <w:color w:val="0000FF"/>
      <w:u w:val="single"/>
    </w:rPr>
  </w:style>
  <w:style w:type="paragraph" w:styleId="BodyText">
    <w:name w:val="Body Text"/>
    <w:basedOn w:val="Normal"/>
    <w:rsid w:val="004D7D33"/>
    <w:rPr>
      <w:rFonts w:ascii="Arial" w:hAnsi="Arial" w:cs="Arial"/>
      <w:sz w:val="18"/>
    </w:rPr>
  </w:style>
  <w:style w:type="paragraph" w:styleId="BalloonText">
    <w:name w:val="Balloon Text"/>
    <w:basedOn w:val="Normal"/>
    <w:link w:val="BalloonTextChar"/>
    <w:rsid w:val="00E6047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E6047E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71"/>
    <w:rsid w:val="0000431C"/>
    <w:rPr>
      <w:sz w:val="24"/>
      <w:szCs w:val="24"/>
    </w:rPr>
  </w:style>
  <w:style w:type="table" w:styleId="TableGrid">
    <w:name w:val="Table Grid"/>
    <w:basedOn w:val="TableNormal"/>
    <w:rsid w:val="007D0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qFormat/>
    <w:rsid w:val="00776FB4"/>
    <w:rPr>
      <w:sz w:val="24"/>
      <w:szCs w:val="24"/>
    </w:rPr>
  </w:style>
  <w:style w:type="paragraph" w:styleId="ListParagraph">
    <w:name w:val="List Paragraph"/>
    <w:basedOn w:val="Normal"/>
    <w:uiPriority w:val="72"/>
    <w:qFormat/>
    <w:rsid w:val="00050A5F"/>
    <w:pPr>
      <w:ind w:left="720"/>
      <w:contextualSpacing/>
    </w:pPr>
  </w:style>
  <w:style w:type="character" w:styleId="Emphasis">
    <w:name w:val="Emphasis"/>
    <w:basedOn w:val="DefaultParagraphFont"/>
    <w:qFormat/>
    <w:rsid w:val="00CA7566"/>
    <w:rPr>
      <w:i/>
      <w:iCs/>
    </w:rPr>
  </w:style>
  <w:style w:type="character" w:styleId="CommentReference">
    <w:name w:val="annotation reference"/>
    <w:basedOn w:val="DefaultParagraphFont"/>
    <w:semiHidden/>
    <w:unhideWhenUsed/>
    <w:rsid w:val="00B16FB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16FB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16FB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6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16FB5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36590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52C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57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95244-21D2-49CB-BC90-4F399828E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625</Words>
  <Characters>3832</Characters>
  <Application>Microsoft Office Word</Application>
  <DocSecurity>0</DocSecurity>
  <Lines>100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Heat Transfer Research, Inc.</Company>
  <LinksUpToDate>false</LinksUpToDate>
  <CharactersWithSpaces>4404</CharactersWithSpaces>
  <SharedDoc>false</SharedDoc>
  <HLinks>
    <vt:vector size="6" baseType="variant"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FJA</dc:creator>
  <cp:lastModifiedBy>PMSE Executive Coordinator</cp:lastModifiedBy>
  <cp:revision>6</cp:revision>
  <cp:lastPrinted>2004-01-20T16:25:00Z</cp:lastPrinted>
  <dcterms:created xsi:type="dcterms:W3CDTF">2026-02-11T18:22:00Z</dcterms:created>
  <dcterms:modified xsi:type="dcterms:W3CDTF">2026-02-12T18:52:00Z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